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A2" w:rsidRPr="0029067E" w:rsidRDefault="00E963CE" w:rsidP="00A6797A">
      <w:pPr>
        <w:spacing w:line="920" w:lineRule="exact"/>
        <w:jc w:val="center"/>
        <w:rPr>
          <w:rFonts w:ascii="方正小标宋简体" w:eastAsia="方正小标宋简体"/>
          <w:color w:val="FF0000"/>
          <w:spacing w:val="0"/>
          <w:w w:val="90"/>
          <w:sz w:val="84"/>
          <w:szCs w:val="84"/>
        </w:rPr>
      </w:pPr>
      <w:bookmarkStart w:id="0" w:name="topTitle"/>
      <w:r w:rsidRPr="00FE3F94">
        <w:rPr>
          <w:rFonts w:ascii="方正小标宋简体" w:eastAsia="方正小标宋简体" w:hint="eastAsia"/>
          <w:color w:val="FF0000"/>
          <w:spacing w:val="435"/>
          <w:kern w:val="0"/>
          <w:sz w:val="84"/>
          <w:szCs w:val="84"/>
          <w:fitText w:val="7680" w:id="358260480"/>
        </w:rPr>
        <w:t>中国科学</w:t>
      </w:r>
      <w:r w:rsidRPr="00FE3F94">
        <w:rPr>
          <w:rFonts w:ascii="方正小标宋简体" w:eastAsia="方正小标宋简体" w:hint="eastAsia"/>
          <w:color w:val="FF0000"/>
          <w:spacing w:val="0"/>
          <w:kern w:val="0"/>
          <w:sz w:val="84"/>
          <w:szCs w:val="84"/>
          <w:fitText w:val="7680" w:id="358260480"/>
        </w:rPr>
        <w:t>院</w:t>
      </w:r>
      <w:bookmarkEnd w:id="0"/>
    </w:p>
    <w:p w:rsidR="00B0600D" w:rsidRPr="00EB09E1" w:rsidRDefault="00577C17" w:rsidP="00D7293D">
      <w:pPr>
        <w:spacing w:line="440" w:lineRule="exact"/>
        <w:rPr>
          <w:rFonts w:ascii="黑体" w:eastAsia="黑体"/>
          <w:sz w:val="32"/>
          <w:szCs w:val="32"/>
        </w:rPr>
      </w:pPr>
      <w:r w:rsidRPr="00577C17"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left:0;text-align:left;margin-left:0;margin-top:12.45pt;width:481.9pt;height:0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" strokecolor="red" strokeweight="1pt"/>
        </w:pict>
      </w:r>
      <w:r w:rsidRPr="00577C17">
        <w:rPr>
          <w:rFonts w:ascii="仿宋_GB2312" w:eastAsia="仿宋_GB2312"/>
          <w:noProof/>
          <w:sz w:val="32"/>
          <w:szCs w:val="32"/>
        </w:rPr>
        <w:pict>
          <v:shape id="AutoShape 3" o:spid="_x0000_s1027" type="#_x0000_t32" style="position:absolute;left:0;text-align:left;margin-left:0;margin-top:8.85pt;width:481.9pt;height:0;z-index:251657216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" strokecolor="red" strokeweight="2pt"/>
        </w:pict>
      </w:r>
    </w:p>
    <w:p w:rsidR="00EB09E1" w:rsidRDefault="00DE3A30" w:rsidP="00490A62">
      <w:pPr>
        <w:wordWrap w:val="0"/>
        <w:jc w:val="right"/>
        <w:rPr>
          <w:rFonts w:ascii="仿宋_GB2312" w:eastAsia="仿宋_GB2312"/>
          <w:sz w:val="32"/>
          <w:szCs w:val="32"/>
        </w:rPr>
      </w:pPr>
      <w:bookmarkStart w:id="1" w:name="FlowNumberText"/>
      <w:r>
        <w:rPr>
          <w:rFonts w:ascii="仿宋_GB2312" w:eastAsia="仿宋_GB2312" w:hint="eastAsia"/>
          <w:sz w:val="32"/>
          <w:szCs w:val="32"/>
        </w:rPr>
        <w:t>科发条财函字</w:t>
      </w:r>
      <w:bookmarkEnd w:id="1"/>
      <w:r w:rsidR="00EB09E1">
        <w:rPr>
          <w:rFonts w:ascii="仿宋_GB2312" w:eastAsia="仿宋_GB2312" w:hint="eastAsia"/>
          <w:sz w:val="32"/>
          <w:szCs w:val="32"/>
        </w:rPr>
        <w:t>〔</w:t>
      </w:r>
      <w:bookmarkStart w:id="2" w:name="year"/>
      <w:r>
        <w:rPr>
          <w:rFonts w:ascii="仿宋_GB2312" w:eastAsia="仿宋_GB2312"/>
          <w:sz w:val="32"/>
          <w:szCs w:val="32"/>
        </w:rPr>
        <w:t>201</w:t>
      </w:r>
      <w:bookmarkEnd w:id="2"/>
      <w:r w:rsidR="00490A62">
        <w:rPr>
          <w:rFonts w:ascii="仿宋_GB2312" w:eastAsia="仿宋_GB2312"/>
          <w:sz w:val="32"/>
          <w:szCs w:val="32"/>
        </w:rPr>
        <w:t>7</w:t>
      </w:r>
      <w:r w:rsidR="00EB09E1">
        <w:rPr>
          <w:rFonts w:ascii="仿宋_GB2312" w:eastAsia="仿宋_GB2312" w:hint="eastAsia"/>
          <w:sz w:val="32"/>
          <w:szCs w:val="32"/>
        </w:rPr>
        <w:t>〕号</w:t>
      </w:r>
    </w:p>
    <w:p w:rsidR="00034F24" w:rsidRPr="00A35EAF" w:rsidRDefault="00034F24" w:rsidP="00F72391">
      <w:pPr>
        <w:rPr>
          <w:rFonts w:ascii="仿宋_GB2312" w:eastAsia="仿宋_GB2312"/>
          <w:sz w:val="32"/>
          <w:szCs w:val="32"/>
        </w:rPr>
      </w:pPr>
    </w:p>
    <w:p w:rsidR="00F944D2" w:rsidRPr="007B05BC" w:rsidRDefault="00F944D2" w:rsidP="0085716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B05BC">
        <w:rPr>
          <w:rFonts w:ascii="方正小标宋简体" w:eastAsia="方正小标宋简体" w:hint="eastAsia"/>
          <w:sz w:val="44"/>
          <w:szCs w:val="44"/>
        </w:rPr>
        <w:t>中国科学院条件保障与财务局关于编报</w:t>
      </w:r>
    </w:p>
    <w:p w:rsidR="00B0600D" w:rsidRPr="007B05BC" w:rsidRDefault="00F944D2" w:rsidP="0085716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B05BC">
        <w:rPr>
          <w:rFonts w:ascii="方正小标宋简体" w:eastAsia="方正小标宋简体" w:hint="eastAsia"/>
          <w:sz w:val="44"/>
          <w:szCs w:val="44"/>
        </w:rPr>
        <w:t>201</w:t>
      </w:r>
      <w:r w:rsidR="00490A62" w:rsidRPr="007B05BC">
        <w:rPr>
          <w:rFonts w:ascii="方正小标宋简体" w:eastAsia="方正小标宋简体"/>
          <w:sz w:val="44"/>
          <w:szCs w:val="44"/>
        </w:rPr>
        <w:t>7</w:t>
      </w:r>
      <w:r w:rsidR="00E25616" w:rsidRPr="007B05BC">
        <w:rPr>
          <w:rFonts w:ascii="方正小标宋简体" w:eastAsia="方正小标宋简体" w:hint="eastAsia"/>
          <w:sz w:val="44"/>
          <w:szCs w:val="44"/>
        </w:rPr>
        <w:t>年第二批政府采购调整</w:t>
      </w:r>
      <w:r w:rsidRPr="007B05BC">
        <w:rPr>
          <w:rFonts w:ascii="方正小标宋简体" w:eastAsia="方正小标宋简体" w:hint="eastAsia"/>
          <w:sz w:val="44"/>
          <w:szCs w:val="44"/>
        </w:rPr>
        <w:t>预算的通知</w:t>
      </w:r>
    </w:p>
    <w:p w:rsidR="00034F24" w:rsidRPr="007B05BC" w:rsidRDefault="00034F24" w:rsidP="00034F24">
      <w:pPr>
        <w:rPr>
          <w:rFonts w:ascii="仿宋_GB2312" w:eastAsia="仿宋_GB2312"/>
          <w:sz w:val="32"/>
          <w:szCs w:val="32"/>
        </w:rPr>
      </w:pPr>
    </w:p>
    <w:p w:rsidR="00B0600D" w:rsidRPr="007B05BC" w:rsidRDefault="00F944D2" w:rsidP="00034F24">
      <w:pPr>
        <w:rPr>
          <w:rFonts w:ascii="仿宋_GB2312" w:eastAsia="仿宋_GB2312"/>
          <w:sz w:val="32"/>
          <w:szCs w:val="32"/>
        </w:rPr>
      </w:pPr>
      <w:r w:rsidRPr="007B05BC">
        <w:rPr>
          <w:rFonts w:ascii="仿宋_GB2312" w:eastAsia="仿宋_GB2312" w:hint="eastAsia"/>
          <w:sz w:val="32"/>
          <w:szCs w:val="32"/>
        </w:rPr>
        <w:t>院属各事业单位</w:t>
      </w:r>
      <w:r w:rsidR="00153D6C" w:rsidRPr="007B05BC">
        <w:rPr>
          <w:rFonts w:ascii="仿宋_GB2312" w:eastAsia="仿宋_GB2312" w:hint="eastAsia"/>
          <w:sz w:val="32"/>
          <w:szCs w:val="32"/>
        </w:rPr>
        <w:t>：</w:t>
      </w:r>
    </w:p>
    <w:p w:rsidR="00417BFE" w:rsidRPr="007B05BC" w:rsidRDefault="00417BFE" w:rsidP="00417BFE">
      <w:pPr>
        <w:ind w:firstLine="600"/>
        <w:rPr>
          <w:rFonts w:ascii="仿宋_GB2312" w:eastAsia="仿宋_GB2312"/>
          <w:sz w:val="32"/>
          <w:szCs w:val="32"/>
        </w:rPr>
      </w:pPr>
      <w:r w:rsidRPr="007B05BC">
        <w:rPr>
          <w:rFonts w:ascii="仿宋_GB2312" w:eastAsia="仿宋_GB2312" w:hint="eastAsia"/>
          <w:sz w:val="32"/>
          <w:szCs w:val="32"/>
        </w:rPr>
        <w:t>根据</w:t>
      </w:r>
      <w:r w:rsidRPr="007B05BC">
        <w:rPr>
          <w:rFonts w:ascii="仿宋_GB2312" w:eastAsia="仿宋_GB2312" w:hAnsi="宋体" w:hint="eastAsia"/>
          <w:sz w:val="32"/>
          <w:szCs w:val="32"/>
        </w:rPr>
        <w:t>《财政部关于加强中央预算单位政府采购管理有关事项的通知》（</w:t>
      </w:r>
      <w:r w:rsidRPr="007B05BC">
        <w:rPr>
          <w:rFonts w:ascii="仿宋_GB2312" w:eastAsia="仿宋_GB2312" w:hint="eastAsia"/>
          <w:sz w:val="32"/>
          <w:szCs w:val="32"/>
        </w:rPr>
        <w:t>财库</w:t>
      </w:r>
      <w:r w:rsidRPr="007B05BC">
        <w:rPr>
          <w:rFonts w:ascii="仿宋_GB2312" w:eastAsia="仿宋_GB2312" w:hAnsi="宋体" w:hint="eastAsia"/>
          <w:sz w:val="32"/>
          <w:szCs w:val="32"/>
        </w:rPr>
        <w:t>〔2012〕49号）</w:t>
      </w:r>
      <w:r w:rsidR="00912952" w:rsidRPr="007B05BC">
        <w:rPr>
          <w:rFonts w:ascii="仿宋_GB2312" w:eastAsia="仿宋_GB2312" w:hint="eastAsia"/>
          <w:sz w:val="32"/>
          <w:szCs w:val="32"/>
        </w:rPr>
        <w:t>及《财政部关于完善中央单位政府采购预算管理和中央高校 科研院所科研仪器设备采购管理有关事项的通知》（财库〔2016〕194号），</w:t>
      </w:r>
      <w:r w:rsidRPr="007B05BC">
        <w:rPr>
          <w:rFonts w:ascii="仿宋_GB2312" w:eastAsia="仿宋_GB2312" w:hint="eastAsia"/>
          <w:sz w:val="32"/>
          <w:szCs w:val="32"/>
        </w:rPr>
        <w:t>为做好我院201</w:t>
      </w:r>
      <w:r w:rsidR="00490A62" w:rsidRPr="007B05BC">
        <w:rPr>
          <w:rFonts w:ascii="仿宋_GB2312" w:eastAsia="仿宋_GB2312"/>
          <w:sz w:val="32"/>
          <w:szCs w:val="32"/>
        </w:rPr>
        <w:t>7</w:t>
      </w:r>
      <w:r w:rsidRPr="007B05BC">
        <w:rPr>
          <w:rFonts w:ascii="仿宋_GB2312" w:eastAsia="仿宋_GB2312" w:hint="eastAsia"/>
          <w:sz w:val="32"/>
          <w:szCs w:val="32"/>
        </w:rPr>
        <w:t>年第二</w:t>
      </w:r>
      <w:r w:rsidR="00912952" w:rsidRPr="007B05BC">
        <w:rPr>
          <w:rFonts w:ascii="仿宋_GB2312" w:eastAsia="仿宋_GB2312" w:hint="eastAsia"/>
          <w:sz w:val="32"/>
          <w:szCs w:val="32"/>
        </w:rPr>
        <w:t>批政府采购调整</w:t>
      </w:r>
      <w:r w:rsidRPr="007B05BC">
        <w:rPr>
          <w:rFonts w:ascii="仿宋_GB2312" w:eastAsia="仿宋_GB2312" w:hint="eastAsia"/>
          <w:sz w:val="32"/>
          <w:szCs w:val="32"/>
        </w:rPr>
        <w:t>预算的编报工作，现就有关事项通知如下：</w:t>
      </w:r>
    </w:p>
    <w:p w:rsidR="00417BFE" w:rsidRPr="007B05BC" w:rsidRDefault="00417BFE" w:rsidP="00417BFE">
      <w:pPr>
        <w:ind w:firstLine="600"/>
        <w:rPr>
          <w:rFonts w:ascii="黑体" w:eastAsia="黑体"/>
          <w:b/>
          <w:sz w:val="32"/>
          <w:szCs w:val="32"/>
        </w:rPr>
      </w:pPr>
      <w:r w:rsidRPr="007B05BC">
        <w:rPr>
          <w:rFonts w:ascii="黑体" w:eastAsia="黑体" w:hint="eastAsia"/>
          <w:b/>
          <w:sz w:val="32"/>
          <w:szCs w:val="32"/>
        </w:rPr>
        <w:t>一、编报范围</w:t>
      </w:r>
    </w:p>
    <w:p w:rsidR="00457140" w:rsidRPr="007B05BC" w:rsidRDefault="009725B2" w:rsidP="00457140">
      <w:pPr>
        <w:ind w:firstLineChars="200" w:firstLine="626"/>
        <w:rPr>
          <w:rFonts w:ascii="仿宋_GB2312" w:eastAsia="仿宋_GB2312" w:hAnsi="宋体"/>
          <w:sz w:val="32"/>
          <w:szCs w:val="32"/>
        </w:rPr>
      </w:pPr>
      <w:r w:rsidRPr="007B05BC">
        <w:rPr>
          <w:rFonts w:ascii="仿宋_GB2312" w:eastAsia="仿宋_GB2312" w:hint="eastAsia"/>
          <w:sz w:val="32"/>
          <w:szCs w:val="32"/>
        </w:rPr>
        <w:t>本批</w:t>
      </w:r>
      <w:r w:rsidR="00417BFE" w:rsidRPr="007B05BC">
        <w:rPr>
          <w:rFonts w:ascii="仿宋_GB2312" w:eastAsia="仿宋_GB2312" w:hint="eastAsia"/>
          <w:sz w:val="32"/>
          <w:szCs w:val="32"/>
        </w:rPr>
        <w:t>各单位申请</w:t>
      </w:r>
      <w:r w:rsidRPr="007B05BC">
        <w:rPr>
          <w:rFonts w:ascii="仿宋_GB2312" w:eastAsia="仿宋_GB2312" w:hint="eastAsia"/>
          <w:sz w:val="32"/>
          <w:szCs w:val="32"/>
        </w:rPr>
        <w:t>调整</w:t>
      </w:r>
      <w:r w:rsidR="00417BFE" w:rsidRPr="007B05BC">
        <w:rPr>
          <w:rFonts w:ascii="仿宋_GB2312" w:eastAsia="仿宋_GB2312" w:hint="eastAsia"/>
          <w:sz w:val="32"/>
          <w:szCs w:val="32"/>
        </w:rPr>
        <w:t>政府采购预算，</w:t>
      </w:r>
      <w:r w:rsidRPr="00144852">
        <w:rPr>
          <w:rFonts w:ascii="仿宋_GB2312" w:eastAsia="仿宋_GB2312" w:hint="eastAsia"/>
          <w:sz w:val="32"/>
          <w:szCs w:val="32"/>
          <w:highlight w:val="yellow"/>
        </w:rPr>
        <w:t>资金范围为2017年</w:t>
      </w:r>
      <w:r w:rsidRPr="00144852">
        <w:rPr>
          <w:rFonts w:eastAsia="仿宋_GB2312" w:hint="eastAsia"/>
          <w:sz w:val="32"/>
          <w:szCs w:val="32"/>
          <w:highlight w:val="yellow"/>
        </w:rPr>
        <w:t>院下达的调整预算（财政拨款</w:t>
      </w:r>
      <w:r w:rsidR="00EF47DB" w:rsidRPr="00144852">
        <w:rPr>
          <w:rFonts w:eastAsia="仿宋_GB2312" w:hint="eastAsia"/>
          <w:sz w:val="32"/>
          <w:szCs w:val="32"/>
          <w:highlight w:val="yellow"/>
        </w:rPr>
        <w:t>，下同</w:t>
      </w:r>
      <w:r w:rsidRPr="00144852">
        <w:rPr>
          <w:rFonts w:eastAsia="仿宋_GB2312" w:hint="eastAsia"/>
          <w:sz w:val="32"/>
          <w:szCs w:val="32"/>
          <w:highlight w:val="yellow"/>
        </w:rPr>
        <w:t>）</w:t>
      </w:r>
      <w:r w:rsidRPr="00144852">
        <w:rPr>
          <w:rFonts w:ascii="仿宋_GB2312" w:eastAsia="仿宋_GB2312" w:hint="eastAsia"/>
          <w:sz w:val="32"/>
          <w:szCs w:val="32"/>
          <w:highlight w:val="yellow"/>
        </w:rPr>
        <w:t>及年初未能纳入部门预算的资金（其他资金，下同），</w:t>
      </w:r>
      <w:r w:rsidR="00CA3952" w:rsidRPr="007B05BC">
        <w:rPr>
          <w:rFonts w:ascii="仿宋_GB2312" w:eastAsia="仿宋_GB2312" w:hint="eastAsia"/>
          <w:sz w:val="32"/>
          <w:szCs w:val="32"/>
        </w:rPr>
        <w:t>采购范围为各单位</w:t>
      </w:r>
      <w:r w:rsidR="00CA3952" w:rsidRPr="00144852">
        <w:rPr>
          <w:rFonts w:ascii="仿宋_GB2312" w:eastAsia="仿宋_GB2312" w:hint="eastAsia"/>
          <w:sz w:val="32"/>
          <w:szCs w:val="32"/>
          <w:highlight w:val="yellow"/>
        </w:rPr>
        <w:t>采购国务院公布的2017-2018年政府集中采购目录</w:t>
      </w:r>
      <w:r w:rsidR="00CA3952" w:rsidRPr="00144852">
        <w:rPr>
          <w:rFonts w:ascii="仿宋_GB2312" w:eastAsia="仿宋_GB2312" w:hAnsi="宋体" w:hint="eastAsia"/>
          <w:sz w:val="32"/>
          <w:szCs w:val="32"/>
          <w:highlight w:val="yellow"/>
        </w:rPr>
        <w:t>内或者采购限额标准（单项或批量采购金额100万元以上的货物和服务、120万元以上的工程）以上的货物、工程和服务，以及会议服务</w:t>
      </w:r>
      <w:r w:rsidR="00CA3952" w:rsidRPr="007B05BC">
        <w:rPr>
          <w:rFonts w:ascii="仿宋_GB2312" w:eastAsia="仿宋_GB2312" w:hAnsi="宋体" w:hint="eastAsia"/>
          <w:sz w:val="32"/>
          <w:szCs w:val="32"/>
        </w:rPr>
        <w:t>。</w:t>
      </w:r>
      <w:r w:rsidR="00457140" w:rsidRPr="007B05BC">
        <w:rPr>
          <w:rFonts w:ascii="仿宋_GB2312" w:eastAsia="仿宋_GB2312" w:hAnsi="宋体" w:hint="eastAsia"/>
          <w:sz w:val="32"/>
          <w:szCs w:val="32"/>
        </w:rPr>
        <w:t>使用201</w:t>
      </w:r>
      <w:r w:rsidR="00457140" w:rsidRPr="007B05BC">
        <w:rPr>
          <w:rFonts w:ascii="仿宋_GB2312" w:eastAsia="仿宋_GB2312" w:hAnsi="宋体"/>
          <w:sz w:val="32"/>
          <w:szCs w:val="32"/>
        </w:rPr>
        <w:t>7</w:t>
      </w:r>
      <w:r w:rsidR="00457140" w:rsidRPr="007B05BC">
        <w:rPr>
          <w:rFonts w:ascii="仿宋_GB2312" w:eastAsia="仿宋_GB2312" w:hAnsi="宋体" w:hint="eastAsia"/>
          <w:sz w:val="32"/>
          <w:szCs w:val="32"/>
        </w:rPr>
        <w:t>年</w:t>
      </w:r>
      <w:r w:rsidR="00457140" w:rsidRPr="007B05BC">
        <w:rPr>
          <w:rFonts w:ascii="仿宋_GB2312" w:eastAsia="仿宋_GB2312" w:hint="eastAsia"/>
          <w:sz w:val="32"/>
          <w:szCs w:val="32"/>
        </w:rPr>
        <w:t>年初部门预算的资金</w:t>
      </w:r>
      <w:r w:rsidR="00457140" w:rsidRPr="007B05BC">
        <w:rPr>
          <w:rFonts w:ascii="仿宋_GB2312" w:eastAsia="仿宋_GB2312" w:hint="eastAsia"/>
          <w:bCs/>
          <w:sz w:val="32"/>
          <w:szCs w:val="32"/>
        </w:rPr>
        <w:t>安排的政府采购调整预算，不得纳入本次编报范围。</w:t>
      </w:r>
    </w:p>
    <w:p w:rsidR="00417BFE" w:rsidRPr="007B05BC" w:rsidRDefault="00417BFE" w:rsidP="00417BFE">
      <w:pPr>
        <w:ind w:firstLine="600"/>
        <w:rPr>
          <w:rFonts w:ascii="黑体" w:eastAsia="黑体"/>
          <w:b/>
          <w:sz w:val="32"/>
          <w:szCs w:val="32"/>
        </w:rPr>
      </w:pPr>
      <w:r w:rsidRPr="007B05BC">
        <w:rPr>
          <w:rFonts w:ascii="黑体" w:eastAsia="黑体" w:hint="eastAsia"/>
          <w:b/>
          <w:sz w:val="32"/>
          <w:szCs w:val="32"/>
        </w:rPr>
        <w:t>二、编报要求</w:t>
      </w:r>
    </w:p>
    <w:p w:rsidR="00417BFE" w:rsidRPr="007B05BC" w:rsidRDefault="00EF47DB" w:rsidP="00417BFE">
      <w:pPr>
        <w:ind w:firstLineChars="224" w:firstLine="701"/>
        <w:rPr>
          <w:rFonts w:ascii="仿宋_GB2312" w:eastAsia="仿宋_GB2312"/>
          <w:bCs/>
          <w:sz w:val="32"/>
          <w:szCs w:val="32"/>
        </w:rPr>
      </w:pPr>
      <w:r w:rsidRPr="007B05BC">
        <w:rPr>
          <w:rFonts w:ascii="仿宋_GB2312" w:eastAsia="仿宋_GB2312" w:hint="eastAsia"/>
          <w:bCs/>
          <w:sz w:val="32"/>
          <w:szCs w:val="32"/>
        </w:rPr>
        <w:t>1</w:t>
      </w:r>
      <w:r w:rsidR="00417BFE" w:rsidRPr="007B05BC">
        <w:rPr>
          <w:rFonts w:ascii="仿宋_GB2312" w:eastAsia="仿宋_GB2312" w:hint="eastAsia"/>
          <w:bCs/>
          <w:sz w:val="32"/>
          <w:szCs w:val="32"/>
        </w:rPr>
        <w:t>.使用 201</w:t>
      </w:r>
      <w:r w:rsidR="00490A62" w:rsidRPr="007B05BC">
        <w:rPr>
          <w:rFonts w:ascii="仿宋_GB2312" w:eastAsia="仿宋_GB2312"/>
          <w:bCs/>
          <w:sz w:val="32"/>
          <w:szCs w:val="32"/>
        </w:rPr>
        <w:t>7</w:t>
      </w:r>
      <w:r w:rsidR="00417BFE" w:rsidRPr="007B05BC">
        <w:rPr>
          <w:rFonts w:ascii="仿宋_GB2312" w:eastAsia="仿宋_GB2312" w:hint="eastAsia"/>
          <w:bCs/>
          <w:sz w:val="32"/>
          <w:szCs w:val="32"/>
        </w:rPr>
        <w:t>年</w:t>
      </w:r>
      <w:r w:rsidRPr="007B05BC">
        <w:rPr>
          <w:rFonts w:ascii="仿宋_GB2312" w:eastAsia="仿宋_GB2312" w:hint="eastAsia"/>
          <w:bCs/>
          <w:sz w:val="32"/>
          <w:szCs w:val="32"/>
        </w:rPr>
        <w:t>院下达的</w:t>
      </w:r>
      <w:r w:rsidR="00417BFE" w:rsidRPr="007B05BC">
        <w:rPr>
          <w:rFonts w:ascii="仿宋_GB2312" w:eastAsia="仿宋_GB2312" w:hint="eastAsia"/>
          <w:sz w:val="32"/>
          <w:szCs w:val="32"/>
        </w:rPr>
        <w:t>调整预算</w:t>
      </w:r>
      <w:r w:rsidR="00417BFE" w:rsidRPr="007B05BC">
        <w:rPr>
          <w:rFonts w:ascii="仿宋_GB2312" w:eastAsia="仿宋_GB2312" w:hint="eastAsia"/>
          <w:bCs/>
          <w:sz w:val="32"/>
          <w:szCs w:val="32"/>
        </w:rPr>
        <w:t>的资金安排的政府采购</w:t>
      </w:r>
      <w:r w:rsidRPr="007B05BC">
        <w:rPr>
          <w:rFonts w:ascii="仿宋_GB2312" w:eastAsia="仿宋_GB2312" w:hint="eastAsia"/>
          <w:bCs/>
          <w:sz w:val="32"/>
          <w:szCs w:val="32"/>
        </w:rPr>
        <w:t>调整</w:t>
      </w:r>
      <w:r w:rsidR="00417BFE" w:rsidRPr="007B05BC">
        <w:rPr>
          <w:rFonts w:ascii="仿宋_GB2312" w:eastAsia="仿宋_GB2312" w:hint="eastAsia"/>
          <w:bCs/>
          <w:sz w:val="32"/>
          <w:szCs w:val="32"/>
        </w:rPr>
        <w:t>预算，各单位</w:t>
      </w:r>
      <w:r w:rsidR="00417BFE" w:rsidRPr="007B05BC">
        <w:rPr>
          <w:rFonts w:ascii="仿宋_GB2312" w:eastAsia="仿宋_GB2312" w:hint="eastAsia"/>
          <w:sz w:val="32"/>
          <w:szCs w:val="32"/>
        </w:rPr>
        <w:t>应尽快</w:t>
      </w:r>
      <w:r w:rsidR="005D0EDD" w:rsidRPr="007B05BC">
        <w:rPr>
          <w:rFonts w:ascii="仿宋_GB2312" w:eastAsia="仿宋_GB2312" w:hint="eastAsia"/>
          <w:sz w:val="32"/>
          <w:szCs w:val="32"/>
        </w:rPr>
        <w:t>通过</w:t>
      </w:r>
      <w:r w:rsidRPr="007B05BC">
        <w:rPr>
          <w:rFonts w:ascii="仿宋_GB2312" w:eastAsia="仿宋_GB2312" w:hint="eastAsia"/>
          <w:sz w:val="32"/>
          <w:szCs w:val="32"/>
        </w:rPr>
        <w:t>本单位财务部门</w:t>
      </w:r>
      <w:r w:rsidR="00417BFE" w:rsidRPr="007B05BC">
        <w:rPr>
          <w:rFonts w:ascii="仿宋_GB2312" w:eastAsia="仿宋_GB2312" w:hint="eastAsia"/>
          <w:sz w:val="32"/>
          <w:szCs w:val="32"/>
        </w:rPr>
        <w:t>查询本单位201</w:t>
      </w:r>
      <w:r w:rsidR="00490A62" w:rsidRPr="007B05BC">
        <w:rPr>
          <w:rFonts w:ascii="仿宋_GB2312" w:eastAsia="仿宋_GB2312"/>
          <w:sz w:val="32"/>
          <w:szCs w:val="32"/>
        </w:rPr>
        <w:t>7</w:t>
      </w:r>
      <w:r w:rsidR="00417BFE" w:rsidRPr="007B05BC">
        <w:rPr>
          <w:rFonts w:ascii="仿宋_GB2312" w:eastAsia="仿宋_GB2312" w:hint="eastAsia"/>
          <w:sz w:val="32"/>
          <w:szCs w:val="32"/>
        </w:rPr>
        <w:t>年</w:t>
      </w:r>
      <w:r w:rsidR="00417BFE" w:rsidRPr="007B05BC">
        <w:rPr>
          <w:rFonts w:ascii="仿宋_GB2312" w:eastAsia="仿宋_GB2312" w:hint="eastAsia"/>
          <w:sz w:val="32"/>
          <w:szCs w:val="32"/>
        </w:rPr>
        <w:lastRenderedPageBreak/>
        <w:t>调整预算明细情况，</w:t>
      </w:r>
      <w:r w:rsidR="00417BFE" w:rsidRPr="00144852">
        <w:rPr>
          <w:rFonts w:ascii="仿宋_GB2312" w:eastAsia="仿宋_GB2312" w:hint="eastAsia"/>
          <w:bCs/>
          <w:sz w:val="32"/>
          <w:szCs w:val="32"/>
          <w:highlight w:val="yellow"/>
        </w:rPr>
        <w:t>依据</w:t>
      </w:r>
      <w:r w:rsidR="00417BFE" w:rsidRPr="00144852">
        <w:rPr>
          <w:rFonts w:ascii="仿宋_GB2312" w:eastAsia="仿宋_GB2312" w:hint="eastAsia"/>
          <w:sz w:val="32"/>
          <w:szCs w:val="32"/>
          <w:highlight w:val="yellow"/>
        </w:rPr>
        <w:t>院下达的201</w:t>
      </w:r>
      <w:r w:rsidR="00490A62" w:rsidRPr="00144852">
        <w:rPr>
          <w:rFonts w:ascii="仿宋_GB2312" w:eastAsia="仿宋_GB2312"/>
          <w:sz w:val="32"/>
          <w:szCs w:val="32"/>
          <w:highlight w:val="yellow"/>
        </w:rPr>
        <w:t>7</w:t>
      </w:r>
      <w:r w:rsidR="00417BFE" w:rsidRPr="00144852">
        <w:rPr>
          <w:rFonts w:ascii="仿宋_GB2312" w:eastAsia="仿宋_GB2312" w:hint="eastAsia"/>
          <w:sz w:val="32"/>
          <w:szCs w:val="32"/>
          <w:highlight w:val="yellow"/>
        </w:rPr>
        <w:t>年调整预算资金来源，</w:t>
      </w:r>
      <w:r w:rsidRPr="00144852">
        <w:rPr>
          <w:rFonts w:ascii="仿宋_GB2312" w:eastAsia="仿宋_GB2312" w:hint="eastAsia"/>
          <w:bCs/>
          <w:sz w:val="32"/>
          <w:szCs w:val="32"/>
          <w:highlight w:val="yellow"/>
        </w:rPr>
        <w:t>将相应的政府采购预算纳入本批政府采购调整</w:t>
      </w:r>
      <w:r w:rsidR="00417BFE" w:rsidRPr="00144852">
        <w:rPr>
          <w:rFonts w:ascii="仿宋_GB2312" w:eastAsia="仿宋_GB2312" w:hint="eastAsia"/>
          <w:bCs/>
          <w:sz w:val="32"/>
          <w:szCs w:val="32"/>
          <w:highlight w:val="yellow"/>
        </w:rPr>
        <w:t>预算</w:t>
      </w:r>
      <w:r w:rsidR="00417BFE" w:rsidRPr="007B05BC">
        <w:rPr>
          <w:rFonts w:ascii="仿宋_GB2312" w:eastAsia="仿宋_GB2312" w:hint="eastAsia"/>
          <w:bCs/>
          <w:sz w:val="32"/>
          <w:szCs w:val="32"/>
        </w:rPr>
        <w:t>。</w:t>
      </w:r>
    </w:p>
    <w:p w:rsidR="006727DE" w:rsidRPr="007B05BC" w:rsidRDefault="006727DE" w:rsidP="006727DE">
      <w:pPr>
        <w:ind w:firstLineChars="224" w:firstLine="701"/>
        <w:rPr>
          <w:rFonts w:ascii="仿宋_GB2312" w:eastAsia="仿宋_GB2312"/>
          <w:bCs/>
          <w:sz w:val="32"/>
          <w:szCs w:val="32"/>
        </w:rPr>
      </w:pPr>
      <w:r w:rsidRPr="007B05BC">
        <w:rPr>
          <w:rFonts w:ascii="仿宋_GB2312" w:eastAsia="仿宋_GB2312" w:hint="eastAsia"/>
          <w:bCs/>
          <w:sz w:val="32"/>
          <w:szCs w:val="32"/>
        </w:rPr>
        <w:t>2.使用</w:t>
      </w:r>
      <w:r w:rsidRPr="00144852">
        <w:rPr>
          <w:rFonts w:ascii="仿宋_GB2312" w:eastAsia="仿宋_GB2312" w:hint="eastAsia"/>
          <w:bCs/>
          <w:sz w:val="32"/>
          <w:szCs w:val="32"/>
          <w:highlight w:val="yellow"/>
        </w:rPr>
        <w:t>未能纳入2017年年初部门预算的资金安排的政府采购调整预算，各单位应依据2017年年初部门预算之外的资金来源，将相应的政府采购预算纳入本批政府采购调整预算</w:t>
      </w:r>
      <w:r w:rsidRPr="007B05BC">
        <w:rPr>
          <w:rFonts w:ascii="仿宋_GB2312" w:eastAsia="仿宋_GB2312" w:hint="eastAsia"/>
          <w:bCs/>
          <w:sz w:val="32"/>
          <w:szCs w:val="32"/>
        </w:rPr>
        <w:t>。</w:t>
      </w:r>
    </w:p>
    <w:p w:rsidR="006727DE" w:rsidRPr="007B05BC" w:rsidRDefault="006727DE" w:rsidP="006727DE">
      <w:pPr>
        <w:ind w:firstLineChars="224" w:firstLine="701"/>
        <w:rPr>
          <w:rFonts w:ascii="仿宋_GB2312" w:eastAsia="仿宋_GB2312"/>
          <w:bCs/>
          <w:sz w:val="32"/>
          <w:szCs w:val="32"/>
        </w:rPr>
      </w:pPr>
      <w:r w:rsidRPr="007B05BC">
        <w:rPr>
          <w:rFonts w:ascii="仿宋_GB2312" w:eastAsia="仿宋_GB2312" w:hint="eastAsia"/>
          <w:bCs/>
          <w:sz w:val="32"/>
          <w:szCs w:val="32"/>
        </w:rPr>
        <w:t>3.各单位应采取自下而上的方式，按</w:t>
      </w:r>
      <w:r w:rsidRPr="007B05BC">
        <w:rPr>
          <w:rFonts w:ascii="仿宋_GB2312" w:eastAsia="仿宋_GB2312" w:hAnsi="宋体" w:hint="eastAsia"/>
          <w:sz w:val="32"/>
          <w:szCs w:val="32"/>
        </w:rPr>
        <w:t>本批</w:t>
      </w:r>
      <w:r w:rsidRPr="007B05BC">
        <w:rPr>
          <w:rFonts w:ascii="仿宋_GB2312" w:eastAsia="仿宋_GB2312" w:hint="eastAsia"/>
          <w:sz w:val="32"/>
          <w:szCs w:val="32"/>
        </w:rPr>
        <w:t>政府采购调整预算ARP系统操作说明（见附件），分</w:t>
      </w:r>
      <w:r w:rsidRPr="007B05BC">
        <w:rPr>
          <w:rFonts w:ascii="仿宋_GB2312" w:eastAsia="仿宋_GB2312" w:hint="eastAsia"/>
          <w:bCs/>
          <w:sz w:val="32"/>
          <w:szCs w:val="32"/>
        </w:rPr>
        <w:t>基本支出、项目支出（分别按不同项目）编报本批政府采购调整预算。此项工作以政府采购归口管理部门、财务部门为主，科技管理部门、基建管理部门等相关部门协助。</w:t>
      </w:r>
    </w:p>
    <w:p w:rsidR="00417BFE" w:rsidRPr="007B05BC" w:rsidRDefault="00417BFE" w:rsidP="00417BFE">
      <w:pPr>
        <w:ind w:firstLine="600"/>
        <w:rPr>
          <w:rFonts w:ascii="仿宋_GB2312" w:eastAsia="仿宋_GB2312"/>
          <w:b/>
          <w:sz w:val="32"/>
          <w:szCs w:val="32"/>
        </w:rPr>
      </w:pPr>
      <w:r w:rsidRPr="007B05BC">
        <w:rPr>
          <w:rFonts w:ascii="仿宋_GB2312" w:eastAsia="仿宋_GB2312" w:hint="eastAsia"/>
          <w:b/>
          <w:sz w:val="32"/>
          <w:szCs w:val="32"/>
        </w:rPr>
        <w:t>三、上报时间及上报方式</w:t>
      </w:r>
    </w:p>
    <w:p w:rsidR="00A91BB1" w:rsidRPr="007B05BC" w:rsidRDefault="00A91BB1" w:rsidP="00A91BB1">
      <w:pPr>
        <w:ind w:firstLine="600"/>
        <w:rPr>
          <w:rFonts w:ascii="仿宋_GB2312" w:eastAsia="仿宋_GB2312" w:hAnsi="宋体"/>
          <w:sz w:val="32"/>
          <w:szCs w:val="32"/>
        </w:rPr>
      </w:pPr>
      <w:r w:rsidRPr="007B05BC">
        <w:rPr>
          <w:rFonts w:ascii="仿宋_GB2312" w:eastAsia="仿宋_GB2312" w:hint="eastAsia"/>
          <w:sz w:val="32"/>
          <w:szCs w:val="32"/>
        </w:rPr>
        <w:t>各单位务必于</w:t>
      </w:r>
      <w:r w:rsidRPr="00144852">
        <w:rPr>
          <w:rFonts w:ascii="仿宋_GB2312" w:eastAsia="仿宋_GB2312" w:hint="eastAsia"/>
          <w:sz w:val="32"/>
          <w:szCs w:val="32"/>
          <w:highlight w:val="yellow"/>
        </w:rPr>
        <w:t>7月</w:t>
      </w:r>
      <w:r w:rsidR="0005768D" w:rsidRPr="00144852">
        <w:rPr>
          <w:rFonts w:ascii="仿宋_GB2312" w:eastAsia="仿宋_GB2312"/>
          <w:sz w:val="32"/>
          <w:szCs w:val="32"/>
          <w:highlight w:val="yellow"/>
        </w:rPr>
        <w:t>18</w:t>
      </w:r>
      <w:r w:rsidRPr="00144852">
        <w:rPr>
          <w:rFonts w:ascii="仿宋_GB2312" w:eastAsia="仿宋_GB2312" w:hint="eastAsia"/>
          <w:sz w:val="32"/>
          <w:szCs w:val="32"/>
          <w:highlight w:val="yellow"/>
        </w:rPr>
        <w:t>日前</w:t>
      </w:r>
      <w:bookmarkStart w:id="3" w:name="_GoBack"/>
      <w:bookmarkEnd w:id="3"/>
      <w:r w:rsidRPr="007B05BC">
        <w:rPr>
          <w:rFonts w:ascii="仿宋_GB2312" w:eastAsia="仿宋_GB2312" w:hint="eastAsia"/>
          <w:sz w:val="32"/>
          <w:szCs w:val="32"/>
        </w:rPr>
        <w:t>通过ARP系统上报本批</w:t>
      </w:r>
      <w:r w:rsidRPr="007B05BC">
        <w:rPr>
          <w:rFonts w:ascii="仿宋_GB2312" w:eastAsia="仿宋_GB2312" w:hAnsi="宋体" w:hint="eastAsia"/>
          <w:sz w:val="32"/>
          <w:szCs w:val="32"/>
        </w:rPr>
        <w:t>政府采购调整预算，无需上报纸质报表</w:t>
      </w:r>
      <w:r w:rsidRPr="007B05BC">
        <w:rPr>
          <w:rFonts w:ascii="仿宋_GB2312" w:eastAsia="仿宋_GB2312" w:hint="eastAsia"/>
          <w:sz w:val="32"/>
          <w:szCs w:val="32"/>
        </w:rPr>
        <w:t>。</w:t>
      </w:r>
      <w:r w:rsidRPr="007B05BC">
        <w:rPr>
          <w:rFonts w:ascii="仿宋_GB2312" w:eastAsia="仿宋_GB2312" w:hAnsi="宋体" w:hint="eastAsia"/>
          <w:sz w:val="32"/>
          <w:szCs w:val="32"/>
        </w:rPr>
        <w:t>筹建单位的政府采购调整预算由代管单位代报。</w:t>
      </w:r>
    </w:p>
    <w:p w:rsidR="00A91BB1" w:rsidRPr="007B05BC" w:rsidRDefault="00A91BB1" w:rsidP="00A91BB1">
      <w:pPr>
        <w:ind w:firstLine="600"/>
        <w:rPr>
          <w:rFonts w:ascii="仿宋_GB2312" w:eastAsia="仿宋_GB2312"/>
          <w:sz w:val="32"/>
          <w:szCs w:val="32"/>
        </w:rPr>
      </w:pPr>
      <w:r w:rsidRPr="007B05BC">
        <w:rPr>
          <w:rFonts w:ascii="仿宋_GB2312" w:eastAsia="仿宋_GB2312" w:hint="eastAsia"/>
          <w:sz w:val="32"/>
          <w:szCs w:val="32"/>
        </w:rPr>
        <w:t>本批</w:t>
      </w:r>
      <w:r w:rsidRPr="007B05BC">
        <w:rPr>
          <w:rFonts w:ascii="仿宋_GB2312" w:eastAsia="仿宋_GB2312" w:hAnsi="宋体" w:hint="eastAsia"/>
          <w:sz w:val="32"/>
          <w:szCs w:val="32"/>
        </w:rPr>
        <w:t>政府采购调整预算</w:t>
      </w:r>
      <w:r w:rsidRPr="007B05BC">
        <w:rPr>
          <w:rFonts w:ascii="仿宋_GB2312" w:eastAsia="仿宋_GB2312" w:hint="eastAsia"/>
          <w:sz w:val="32"/>
          <w:szCs w:val="32"/>
        </w:rPr>
        <w:t>编报工作结束后，院不再受理临时的</w:t>
      </w:r>
      <w:r w:rsidRPr="007B05BC">
        <w:rPr>
          <w:rFonts w:ascii="仿宋_GB2312" w:eastAsia="仿宋_GB2312" w:hAnsi="宋体" w:hint="eastAsia"/>
          <w:sz w:val="32"/>
          <w:szCs w:val="32"/>
        </w:rPr>
        <w:t>政府采购调整预算上报工作，请各单位及时、准确、完整上报。</w:t>
      </w:r>
    </w:p>
    <w:p w:rsidR="00417BFE" w:rsidRPr="007B05BC" w:rsidRDefault="00417BFE" w:rsidP="00417BFE">
      <w:pPr>
        <w:ind w:firstLine="600"/>
        <w:rPr>
          <w:rFonts w:ascii="仿宋_GB2312" w:eastAsia="仿宋_GB2312"/>
          <w:sz w:val="32"/>
          <w:szCs w:val="32"/>
        </w:rPr>
      </w:pPr>
    </w:p>
    <w:p w:rsidR="00B0600D" w:rsidRPr="00CD135E" w:rsidRDefault="00417BFE" w:rsidP="00CD135E">
      <w:pPr>
        <w:ind w:firstLineChars="200" w:firstLine="626"/>
        <w:rPr>
          <w:rFonts w:ascii="仿宋_GB2312" w:eastAsia="仿宋_GB2312" w:hAnsi="宋体"/>
          <w:sz w:val="32"/>
          <w:szCs w:val="32"/>
        </w:rPr>
      </w:pPr>
      <w:r w:rsidRPr="007B05BC">
        <w:rPr>
          <w:rFonts w:ascii="仿宋_GB2312" w:eastAsia="仿宋_GB2312" w:hint="eastAsia"/>
          <w:sz w:val="32"/>
          <w:szCs w:val="32"/>
        </w:rPr>
        <w:t>附件：</w:t>
      </w:r>
      <w:r w:rsidRPr="007B05BC">
        <w:rPr>
          <w:rFonts w:ascii="仿宋_GB2312" w:eastAsia="仿宋_GB2312" w:hAnsi="宋体" w:hint="eastAsia"/>
          <w:sz w:val="32"/>
          <w:szCs w:val="32"/>
        </w:rPr>
        <w:t>201</w:t>
      </w:r>
      <w:r w:rsidR="00490A62" w:rsidRPr="007B05BC">
        <w:rPr>
          <w:rFonts w:ascii="仿宋_GB2312" w:eastAsia="仿宋_GB2312" w:hAnsi="宋体"/>
          <w:sz w:val="32"/>
          <w:szCs w:val="32"/>
        </w:rPr>
        <w:t>7</w:t>
      </w:r>
      <w:r w:rsidRPr="007B05BC">
        <w:rPr>
          <w:rFonts w:ascii="仿宋_GB2312" w:eastAsia="仿宋_GB2312" w:hAnsi="宋体" w:hint="eastAsia"/>
          <w:sz w:val="32"/>
          <w:szCs w:val="32"/>
        </w:rPr>
        <w:t>年第二</w:t>
      </w:r>
      <w:r w:rsidR="00A91BB1" w:rsidRPr="007B05BC">
        <w:rPr>
          <w:rFonts w:ascii="仿宋_GB2312" w:eastAsia="仿宋_GB2312" w:hAnsi="宋体" w:hint="eastAsia"/>
          <w:sz w:val="32"/>
          <w:szCs w:val="32"/>
        </w:rPr>
        <w:t>批政府采购调整</w:t>
      </w:r>
      <w:r w:rsidRPr="007B05BC">
        <w:rPr>
          <w:rFonts w:ascii="仿宋_GB2312" w:eastAsia="仿宋_GB2312" w:hAnsi="宋体" w:hint="eastAsia"/>
          <w:sz w:val="32"/>
          <w:szCs w:val="32"/>
        </w:rPr>
        <w:t>预算ARP系统操作说明</w:t>
      </w:r>
    </w:p>
    <w:p w:rsidR="00F7237E" w:rsidRPr="00CD135E" w:rsidRDefault="00F7237E" w:rsidP="000A003C">
      <w:pPr>
        <w:rPr>
          <w:rFonts w:ascii="仿宋_GB2312" w:eastAsia="仿宋_GB2312"/>
          <w:sz w:val="32"/>
          <w:szCs w:val="32"/>
        </w:rPr>
      </w:pPr>
    </w:p>
    <w:p w:rsidR="00B274FE" w:rsidRPr="007B05BC" w:rsidRDefault="00B274FE" w:rsidP="00B274FE">
      <w:pPr>
        <w:rPr>
          <w:rFonts w:ascii="仿宋_GB2312" w:eastAsia="仿宋_GB2312"/>
          <w:sz w:val="32"/>
          <w:szCs w:val="32"/>
        </w:rPr>
      </w:pPr>
    </w:p>
    <w:p w:rsidR="00B274FE" w:rsidRPr="007B05BC" w:rsidRDefault="00417BFE" w:rsidP="0085716F">
      <w:pPr>
        <w:ind w:firstLineChars="1378" w:firstLine="4313"/>
        <w:rPr>
          <w:rFonts w:ascii="仿宋_GB2312" w:eastAsia="仿宋_GB2312"/>
          <w:sz w:val="32"/>
          <w:szCs w:val="32"/>
        </w:rPr>
      </w:pPr>
      <w:r w:rsidRPr="007B05BC">
        <w:rPr>
          <w:rFonts w:ascii="仿宋_GB2312" w:eastAsia="仿宋_GB2312" w:hint="eastAsia"/>
          <w:sz w:val="32"/>
          <w:szCs w:val="32"/>
        </w:rPr>
        <w:t>中国科学院条件保障与财务局</w:t>
      </w:r>
    </w:p>
    <w:p w:rsidR="00493AC3" w:rsidRPr="007B05BC" w:rsidRDefault="00B60DD8" w:rsidP="00490A62">
      <w:pPr>
        <w:wordWrap w:val="0"/>
        <w:ind w:rightChars="600" w:right="1218"/>
        <w:jc w:val="right"/>
        <w:rPr>
          <w:rFonts w:ascii="仿宋_GB2312" w:eastAsia="仿宋_GB2312"/>
          <w:sz w:val="32"/>
          <w:szCs w:val="32"/>
        </w:rPr>
      </w:pPr>
      <w:bookmarkStart w:id="4" w:name="copyDept"/>
      <w:bookmarkStart w:id="5" w:name="archiveTime"/>
      <w:bookmarkEnd w:id="4"/>
      <w:r w:rsidRPr="007B05BC">
        <w:rPr>
          <w:rFonts w:ascii="仿宋_GB2312" w:eastAsia="仿宋_GB2312" w:hint="eastAsia"/>
          <w:sz w:val="32"/>
          <w:szCs w:val="32"/>
        </w:rPr>
        <w:t>2016年7月</w:t>
      </w:r>
      <w:r w:rsidR="00A91BB1" w:rsidRPr="007B05BC">
        <w:rPr>
          <w:rFonts w:ascii="仿宋_GB2312" w:eastAsia="仿宋_GB2312" w:hint="eastAsia"/>
          <w:sz w:val="32"/>
          <w:szCs w:val="32"/>
        </w:rPr>
        <w:t>10</w:t>
      </w:r>
      <w:r w:rsidRPr="007B05BC">
        <w:rPr>
          <w:rFonts w:ascii="仿宋_GB2312" w:eastAsia="仿宋_GB2312" w:hint="eastAsia"/>
          <w:sz w:val="32"/>
          <w:szCs w:val="32"/>
        </w:rPr>
        <w:t>日</w:t>
      </w:r>
      <w:bookmarkEnd w:id="5"/>
    </w:p>
    <w:sectPr w:rsidR="00493AC3" w:rsidRPr="007B05BC" w:rsidSect="00A67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134" w:left="1588" w:header="851" w:footer="851" w:gutter="0"/>
      <w:cols w:space="425"/>
      <w:titlePg/>
      <w:docGrid w:type="linesAndChars" w:linePitch="574" w:charSpace="26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B9" w:rsidRDefault="006F70B9" w:rsidP="00B252EE">
      <w:r>
        <w:separator/>
      </w:r>
    </w:p>
  </w:endnote>
  <w:endnote w:type="continuationSeparator" w:id="1">
    <w:p w:rsidR="006F70B9" w:rsidRDefault="006F70B9" w:rsidP="00B2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E4" w:rsidRPr="00E102E4" w:rsidRDefault="00F30FC4" w:rsidP="00A6797A">
    <w:pPr>
      <w:pStyle w:val="a4"/>
      <w:spacing w:line="800" w:lineRule="exact"/>
      <w:ind w:firstLineChars="200" w:firstLine="52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 w:rsidR="00577C17" w:rsidRPr="00E102E4">
      <w:rPr>
        <w:rFonts w:ascii="Tahoma" w:hAnsi="Tahoma" w:cs="Tahoma"/>
        <w:sz w:val="28"/>
        <w:szCs w:val="28"/>
      </w:rPr>
      <w:fldChar w:fldCharType="begin"/>
    </w:r>
    <w:r w:rsidR="00E102E4"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="00577C17" w:rsidRPr="00E102E4">
      <w:rPr>
        <w:rFonts w:ascii="Tahoma" w:hAnsi="Tahoma" w:cs="Tahoma"/>
        <w:sz w:val="28"/>
        <w:szCs w:val="28"/>
      </w:rPr>
      <w:fldChar w:fldCharType="separate"/>
    </w:r>
    <w:r w:rsidR="00FE3F94" w:rsidRPr="00FE3F94">
      <w:rPr>
        <w:rFonts w:ascii="Tahoma" w:hAnsi="Tahoma" w:cs="Tahoma"/>
        <w:noProof/>
        <w:sz w:val="28"/>
        <w:szCs w:val="28"/>
        <w:lang w:val="zh-CN"/>
      </w:rPr>
      <w:t>2</w:t>
    </w:r>
    <w:r w:rsidR="00577C17" w:rsidRPr="00E102E4">
      <w:rPr>
        <w:rFonts w:ascii="Tahoma" w:hAnsi="Tahoma" w:cs="Tahoma"/>
        <w:sz w:val="28"/>
        <w:szCs w:val="28"/>
      </w:rPr>
      <w:fldChar w:fldCharType="end"/>
    </w:r>
    <w:r w:rsidR="00E102E4">
      <w:rPr>
        <w:rFonts w:ascii="Tahoma" w:hAnsi="Tahoma" w:cs="Tahoma" w:hint="eastAsia"/>
        <w:sz w:val="28"/>
        <w:szCs w:val="28"/>
      </w:rPr>
      <w:t>—</w:t>
    </w:r>
  </w:p>
  <w:p w:rsidR="00E102E4" w:rsidRDefault="00E102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E1" w:rsidRPr="00EB09E1" w:rsidRDefault="00EB09E1" w:rsidP="00EB09E1">
    <w:pPr>
      <w:pStyle w:val="a4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="00577C17"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="00577C17" w:rsidRPr="00EB09E1">
      <w:rPr>
        <w:rFonts w:ascii="Tahoma" w:hAnsi="Tahoma" w:cs="Tahoma"/>
        <w:sz w:val="28"/>
        <w:szCs w:val="28"/>
      </w:rPr>
      <w:fldChar w:fldCharType="separate"/>
    </w:r>
    <w:r w:rsidR="00CD135E" w:rsidRPr="00CD135E">
      <w:rPr>
        <w:rFonts w:ascii="Tahoma" w:hAnsi="Tahoma" w:cs="Tahoma"/>
        <w:noProof/>
        <w:sz w:val="28"/>
        <w:szCs w:val="28"/>
        <w:lang w:val="zh-CN"/>
      </w:rPr>
      <w:t>3</w:t>
    </w:r>
    <w:r w:rsidR="00577C17"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hint="eastAsia"/>
        <w:sz w:val="28"/>
        <w:szCs w:val="28"/>
      </w:rPr>
      <w:t>—</w:t>
    </w:r>
  </w:p>
  <w:p w:rsidR="00CF35FD" w:rsidRDefault="00CF35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E1" w:rsidRDefault="00577C17">
    <w:pPr>
      <w:pStyle w:val="a4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margin-left:0;margin-top:-4.2pt;width:481.9pt;height:0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" strokecolor="red" strokeweight="2pt"/>
      </w:pict>
    </w:r>
    <w:r>
      <w:rPr>
        <w:noProof/>
      </w:rPr>
      <w:pict>
        <v:shape id="AutoShape 1" o:spid="_x0000_s4097" type="#_x0000_t32" style="position:absolute;margin-left:0;margin-top:-7.1pt;width:481.9pt;height:0;z-index:251657216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" strokecolor="red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B9" w:rsidRDefault="006F70B9" w:rsidP="00B252EE">
      <w:r>
        <w:separator/>
      </w:r>
    </w:p>
  </w:footnote>
  <w:footnote w:type="continuationSeparator" w:id="1">
    <w:p w:rsidR="006F70B9" w:rsidRDefault="006F70B9" w:rsidP="00B25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AB7F77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AB7F77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E1" w:rsidRDefault="00EB09E1" w:rsidP="00EB09E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D68"/>
    <w:multiLevelType w:val="hybridMultilevel"/>
    <w:tmpl w:val="E27A0E7E"/>
    <w:lvl w:ilvl="0" w:tplc="55D64B30">
      <w:start w:val="2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B72706"/>
    <w:multiLevelType w:val="hybridMultilevel"/>
    <w:tmpl w:val="115C50E4"/>
    <w:lvl w:ilvl="0" w:tplc="5A6077E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CD63EB"/>
    <w:multiLevelType w:val="hybridMultilevel"/>
    <w:tmpl w:val="61A8ED66"/>
    <w:lvl w:ilvl="0" w:tplc="40708526">
      <w:start w:val="2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evenAndOddHeaders/>
  <w:drawingGridHorizontalSpacing w:val="203"/>
  <w:drawingGridVerticalSpacing w:val="287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AutoShape 2"/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236AD"/>
    <w:rsid w:val="0002444C"/>
    <w:rsid w:val="000244DF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5768D"/>
    <w:rsid w:val="00060DA6"/>
    <w:rsid w:val="00063EEF"/>
    <w:rsid w:val="00064B4B"/>
    <w:rsid w:val="00065EFE"/>
    <w:rsid w:val="00070FA3"/>
    <w:rsid w:val="00072616"/>
    <w:rsid w:val="00072756"/>
    <w:rsid w:val="00072A79"/>
    <w:rsid w:val="0007313A"/>
    <w:rsid w:val="000738D1"/>
    <w:rsid w:val="00074B40"/>
    <w:rsid w:val="00076616"/>
    <w:rsid w:val="000778FC"/>
    <w:rsid w:val="000802A7"/>
    <w:rsid w:val="00080A62"/>
    <w:rsid w:val="000840A9"/>
    <w:rsid w:val="00084594"/>
    <w:rsid w:val="0008568C"/>
    <w:rsid w:val="000859BD"/>
    <w:rsid w:val="000859F5"/>
    <w:rsid w:val="000872E7"/>
    <w:rsid w:val="000903F3"/>
    <w:rsid w:val="00090A10"/>
    <w:rsid w:val="000910A7"/>
    <w:rsid w:val="0009205B"/>
    <w:rsid w:val="00093DFB"/>
    <w:rsid w:val="0009533B"/>
    <w:rsid w:val="000968EE"/>
    <w:rsid w:val="000A003C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C49"/>
    <w:rsid w:val="000B2FAF"/>
    <w:rsid w:val="000B4624"/>
    <w:rsid w:val="000B6532"/>
    <w:rsid w:val="000B68E7"/>
    <w:rsid w:val="000B7487"/>
    <w:rsid w:val="000C0936"/>
    <w:rsid w:val="000C46D6"/>
    <w:rsid w:val="000C4CCC"/>
    <w:rsid w:val="000C4ECA"/>
    <w:rsid w:val="000C6C46"/>
    <w:rsid w:val="000C7133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3D7"/>
    <w:rsid w:val="000F6919"/>
    <w:rsid w:val="000F6AF3"/>
    <w:rsid w:val="000F7FB5"/>
    <w:rsid w:val="00110C83"/>
    <w:rsid w:val="001238E1"/>
    <w:rsid w:val="001250E7"/>
    <w:rsid w:val="0013037A"/>
    <w:rsid w:val="00133E20"/>
    <w:rsid w:val="00137831"/>
    <w:rsid w:val="001402AD"/>
    <w:rsid w:val="00140F74"/>
    <w:rsid w:val="001429EB"/>
    <w:rsid w:val="00144852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3DEB"/>
    <w:rsid w:val="00174EBD"/>
    <w:rsid w:val="00175D94"/>
    <w:rsid w:val="001811E1"/>
    <w:rsid w:val="00181C56"/>
    <w:rsid w:val="00183449"/>
    <w:rsid w:val="00184E8B"/>
    <w:rsid w:val="00184EA4"/>
    <w:rsid w:val="00185405"/>
    <w:rsid w:val="001856C9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5ED3"/>
    <w:rsid w:val="001B60EA"/>
    <w:rsid w:val="001C019C"/>
    <w:rsid w:val="001C026A"/>
    <w:rsid w:val="001C211F"/>
    <w:rsid w:val="001C29A8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48B"/>
    <w:rsid w:val="001F654B"/>
    <w:rsid w:val="001F6D9E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3599"/>
    <w:rsid w:val="002250A0"/>
    <w:rsid w:val="00225F50"/>
    <w:rsid w:val="00226B0C"/>
    <w:rsid w:val="00226DDA"/>
    <w:rsid w:val="00234A23"/>
    <w:rsid w:val="00234AB7"/>
    <w:rsid w:val="00235B88"/>
    <w:rsid w:val="00235D28"/>
    <w:rsid w:val="00237E77"/>
    <w:rsid w:val="00240222"/>
    <w:rsid w:val="002418B5"/>
    <w:rsid w:val="00242F2B"/>
    <w:rsid w:val="00244533"/>
    <w:rsid w:val="002463E7"/>
    <w:rsid w:val="0024641A"/>
    <w:rsid w:val="00246C59"/>
    <w:rsid w:val="00247C51"/>
    <w:rsid w:val="00252381"/>
    <w:rsid w:val="002577C7"/>
    <w:rsid w:val="00260192"/>
    <w:rsid w:val="002659E3"/>
    <w:rsid w:val="002659F4"/>
    <w:rsid w:val="0027134B"/>
    <w:rsid w:val="0027447D"/>
    <w:rsid w:val="00274D96"/>
    <w:rsid w:val="0027687E"/>
    <w:rsid w:val="0027734A"/>
    <w:rsid w:val="00280449"/>
    <w:rsid w:val="002804C7"/>
    <w:rsid w:val="00281CCE"/>
    <w:rsid w:val="00285BDA"/>
    <w:rsid w:val="00286886"/>
    <w:rsid w:val="002868BF"/>
    <w:rsid w:val="00286A2E"/>
    <w:rsid w:val="0029067E"/>
    <w:rsid w:val="002931CA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8C7"/>
    <w:rsid w:val="002F0312"/>
    <w:rsid w:val="002F1465"/>
    <w:rsid w:val="002F14A0"/>
    <w:rsid w:val="002F1B10"/>
    <w:rsid w:val="002F245E"/>
    <w:rsid w:val="002F3AEF"/>
    <w:rsid w:val="002F6280"/>
    <w:rsid w:val="002F6DF7"/>
    <w:rsid w:val="002F7A97"/>
    <w:rsid w:val="003004BE"/>
    <w:rsid w:val="0030090C"/>
    <w:rsid w:val="00300C4A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3075"/>
    <w:rsid w:val="00344197"/>
    <w:rsid w:val="0034454D"/>
    <w:rsid w:val="00345B41"/>
    <w:rsid w:val="00345DC2"/>
    <w:rsid w:val="0035069F"/>
    <w:rsid w:val="00350BAE"/>
    <w:rsid w:val="00352F72"/>
    <w:rsid w:val="00352FD3"/>
    <w:rsid w:val="00360109"/>
    <w:rsid w:val="00361E78"/>
    <w:rsid w:val="00362F84"/>
    <w:rsid w:val="00363E6C"/>
    <w:rsid w:val="00363E74"/>
    <w:rsid w:val="00366B24"/>
    <w:rsid w:val="003675FC"/>
    <w:rsid w:val="00370256"/>
    <w:rsid w:val="00370CF6"/>
    <w:rsid w:val="00373C36"/>
    <w:rsid w:val="0037424F"/>
    <w:rsid w:val="00374D1C"/>
    <w:rsid w:val="00375757"/>
    <w:rsid w:val="00375D11"/>
    <w:rsid w:val="003779E1"/>
    <w:rsid w:val="00382381"/>
    <w:rsid w:val="0038446F"/>
    <w:rsid w:val="00386EE8"/>
    <w:rsid w:val="00390BC7"/>
    <w:rsid w:val="003913E4"/>
    <w:rsid w:val="0039379B"/>
    <w:rsid w:val="0039472D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6EED"/>
    <w:rsid w:val="003C7925"/>
    <w:rsid w:val="003C7D00"/>
    <w:rsid w:val="003D07D5"/>
    <w:rsid w:val="003D0F65"/>
    <w:rsid w:val="003D21D7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150E"/>
    <w:rsid w:val="003F3372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17BFE"/>
    <w:rsid w:val="00420312"/>
    <w:rsid w:val="00420E6C"/>
    <w:rsid w:val="00421709"/>
    <w:rsid w:val="00422754"/>
    <w:rsid w:val="00424B7B"/>
    <w:rsid w:val="00431A8C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57140"/>
    <w:rsid w:val="0046108E"/>
    <w:rsid w:val="0046146B"/>
    <w:rsid w:val="004614E8"/>
    <w:rsid w:val="004618B0"/>
    <w:rsid w:val="00464B72"/>
    <w:rsid w:val="00465C1A"/>
    <w:rsid w:val="00470303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0A62"/>
    <w:rsid w:val="00493AC3"/>
    <w:rsid w:val="00493EC3"/>
    <w:rsid w:val="00494873"/>
    <w:rsid w:val="004971A3"/>
    <w:rsid w:val="0049738A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208F"/>
    <w:rsid w:val="004D327B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A0E"/>
    <w:rsid w:val="004F5F57"/>
    <w:rsid w:val="004F6BC7"/>
    <w:rsid w:val="004F6F5F"/>
    <w:rsid w:val="004F77A0"/>
    <w:rsid w:val="004F7D0B"/>
    <w:rsid w:val="0050577C"/>
    <w:rsid w:val="005114A0"/>
    <w:rsid w:val="00511ACC"/>
    <w:rsid w:val="00513118"/>
    <w:rsid w:val="00513244"/>
    <w:rsid w:val="0051341A"/>
    <w:rsid w:val="005138D7"/>
    <w:rsid w:val="00514A4F"/>
    <w:rsid w:val="00516A11"/>
    <w:rsid w:val="00517A1C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6592"/>
    <w:rsid w:val="00557503"/>
    <w:rsid w:val="005616DC"/>
    <w:rsid w:val="005642C4"/>
    <w:rsid w:val="0056440F"/>
    <w:rsid w:val="0056455B"/>
    <w:rsid w:val="00565DA0"/>
    <w:rsid w:val="00567617"/>
    <w:rsid w:val="00567855"/>
    <w:rsid w:val="0057275C"/>
    <w:rsid w:val="0057491F"/>
    <w:rsid w:val="00574E3D"/>
    <w:rsid w:val="00576A6A"/>
    <w:rsid w:val="00577C17"/>
    <w:rsid w:val="005837D9"/>
    <w:rsid w:val="00583EA2"/>
    <w:rsid w:val="0058465C"/>
    <w:rsid w:val="00586D3E"/>
    <w:rsid w:val="00587D63"/>
    <w:rsid w:val="0059087A"/>
    <w:rsid w:val="005909C5"/>
    <w:rsid w:val="00590EB9"/>
    <w:rsid w:val="0059444C"/>
    <w:rsid w:val="00597600"/>
    <w:rsid w:val="005A004A"/>
    <w:rsid w:val="005A090F"/>
    <w:rsid w:val="005A0A7C"/>
    <w:rsid w:val="005A3765"/>
    <w:rsid w:val="005A463C"/>
    <w:rsid w:val="005B1845"/>
    <w:rsid w:val="005B4C3A"/>
    <w:rsid w:val="005B622A"/>
    <w:rsid w:val="005B776D"/>
    <w:rsid w:val="005C126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0EDD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9"/>
    <w:rsid w:val="005E49B9"/>
    <w:rsid w:val="005E56C9"/>
    <w:rsid w:val="005F099D"/>
    <w:rsid w:val="005F2388"/>
    <w:rsid w:val="005F6844"/>
    <w:rsid w:val="0060608E"/>
    <w:rsid w:val="006077BA"/>
    <w:rsid w:val="006102CD"/>
    <w:rsid w:val="00611907"/>
    <w:rsid w:val="006153E6"/>
    <w:rsid w:val="00617174"/>
    <w:rsid w:val="00620AFC"/>
    <w:rsid w:val="0062114D"/>
    <w:rsid w:val="006222FA"/>
    <w:rsid w:val="00623E98"/>
    <w:rsid w:val="00624C15"/>
    <w:rsid w:val="00626176"/>
    <w:rsid w:val="00626AF9"/>
    <w:rsid w:val="00630BF5"/>
    <w:rsid w:val="006347D7"/>
    <w:rsid w:val="006354AA"/>
    <w:rsid w:val="0063600A"/>
    <w:rsid w:val="006364BC"/>
    <w:rsid w:val="00640DF4"/>
    <w:rsid w:val="006421DC"/>
    <w:rsid w:val="006461D5"/>
    <w:rsid w:val="00647ED9"/>
    <w:rsid w:val="00650059"/>
    <w:rsid w:val="00651F4A"/>
    <w:rsid w:val="0065380C"/>
    <w:rsid w:val="00655202"/>
    <w:rsid w:val="00655CF8"/>
    <w:rsid w:val="0066004F"/>
    <w:rsid w:val="0067171D"/>
    <w:rsid w:val="006727DE"/>
    <w:rsid w:val="00675800"/>
    <w:rsid w:val="006762C7"/>
    <w:rsid w:val="00677287"/>
    <w:rsid w:val="00677FBD"/>
    <w:rsid w:val="00684A64"/>
    <w:rsid w:val="00686939"/>
    <w:rsid w:val="00687A3D"/>
    <w:rsid w:val="00692E23"/>
    <w:rsid w:val="00694138"/>
    <w:rsid w:val="00696C80"/>
    <w:rsid w:val="006976F9"/>
    <w:rsid w:val="006A0531"/>
    <w:rsid w:val="006A09AF"/>
    <w:rsid w:val="006A0E5A"/>
    <w:rsid w:val="006A1234"/>
    <w:rsid w:val="006A289B"/>
    <w:rsid w:val="006A5069"/>
    <w:rsid w:val="006A599A"/>
    <w:rsid w:val="006A6CD2"/>
    <w:rsid w:val="006B000B"/>
    <w:rsid w:val="006B10BB"/>
    <w:rsid w:val="006B2A11"/>
    <w:rsid w:val="006B2CE8"/>
    <w:rsid w:val="006B491D"/>
    <w:rsid w:val="006B5A26"/>
    <w:rsid w:val="006B5F6E"/>
    <w:rsid w:val="006B6A29"/>
    <w:rsid w:val="006B6FD0"/>
    <w:rsid w:val="006C3A1B"/>
    <w:rsid w:val="006C3AE1"/>
    <w:rsid w:val="006C3FA1"/>
    <w:rsid w:val="006C7151"/>
    <w:rsid w:val="006D0393"/>
    <w:rsid w:val="006D5BD7"/>
    <w:rsid w:val="006E1437"/>
    <w:rsid w:val="006E1EE6"/>
    <w:rsid w:val="006E4192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0B9"/>
    <w:rsid w:val="006F7882"/>
    <w:rsid w:val="006F792E"/>
    <w:rsid w:val="007001E7"/>
    <w:rsid w:val="0070097E"/>
    <w:rsid w:val="007014C2"/>
    <w:rsid w:val="007019B5"/>
    <w:rsid w:val="007100E3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310B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80202"/>
    <w:rsid w:val="00781C05"/>
    <w:rsid w:val="007842B1"/>
    <w:rsid w:val="00784B08"/>
    <w:rsid w:val="007867FE"/>
    <w:rsid w:val="00786BF2"/>
    <w:rsid w:val="007872B6"/>
    <w:rsid w:val="00790662"/>
    <w:rsid w:val="007917C2"/>
    <w:rsid w:val="007922A1"/>
    <w:rsid w:val="0079417B"/>
    <w:rsid w:val="00794A27"/>
    <w:rsid w:val="00794CB2"/>
    <w:rsid w:val="007A01C0"/>
    <w:rsid w:val="007A0845"/>
    <w:rsid w:val="007A1FA5"/>
    <w:rsid w:val="007A2FC2"/>
    <w:rsid w:val="007A4F11"/>
    <w:rsid w:val="007A4FB2"/>
    <w:rsid w:val="007A6992"/>
    <w:rsid w:val="007B05BC"/>
    <w:rsid w:val="007B0751"/>
    <w:rsid w:val="007B6D95"/>
    <w:rsid w:val="007B7017"/>
    <w:rsid w:val="007C0B71"/>
    <w:rsid w:val="007C2BDF"/>
    <w:rsid w:val="007C4D84"/>
    <w:rsid w:val="007C4FD3"/>
    <w:rsid w:val="007C7047"/>
    <w:rsid w:val="007D09B9"/>
    <w:rsid w:val="007D0C3D"/>
    <w:rsid w:val="007D1B52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6103"/>
    <w:rsid w:val="008563E1"/>
    <w:rsid w:val="0085716F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C6EA9"/>
    <w:rsid w:val="008D10F9"/>
    <w:rsid w:val="008D2760"/>
    <w:rsid w:val="008D3D66"/>
    <w:rsid w:val="008D7422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2952"/>
    <w:rsid w:val="0091397C"/>
    <w:rsid w:val="00915792"/>
    <w:rsid w:val="00916F18"/>
    <w:rsid w:val="00921460"/>
    <w:rsid w:val="00921464"/>
    <w:rsid w:val="00921529"/>
    <w:rsid w:val="00923536"/>
    <w:rsid w:val="00926AC1"/>
    <w:rsid w:val="00932D74"/>
    <w:rsid w:val="009345C9"/>
    <w:rsid w:val="00935AA3"/>
    <w:rsid w:val="00935C2B"/>
    <w:rsid w:val="00936A10"/>
    <w:rsid w:val="009407A1"/>
    <w:rsid w:val="009417E5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4BA8"/>
    <w:rsid w:val="00956D90"/>
    <w:rsid w:val="00957C35"/>
    <w:rsid w:val="00962575"/>
    <w:rsid w:val="00963349"/>
    <w:rsid w:val="009644F7"/>
    <w:rsid w:val="009651B3"/>
    <w:rsid w:val="00965F2F"/>
    <w:rsid w:val="00970386"/>
    <w:rsid w:val="00971863"/>
    <w:rsid w:val="009725B2"/>
    <w:rsid w:val="0097499D"/>
    <w:rsid w:val="00974F6C"/>
    <w:rsid w:val="00976345"/>
    <w:rsid w:val="0098128F"/>
    <w:rsid w:val="00983AD2"/>
    <w:rsid w:val="00984725"/>
    <w:rsid w:val="00995127"/>
    <w:rsid w:val="00996E55"/>
    <w:rsid w:val="00997359"/>
    <w:rsid w:val="0099786B"/>
    <w:rsid w:val="00997F8C"/>
    <w:rsid w:val="00997FE0"/>
    <w:rsid w:val="009A0A83"/>
    <w:rsid w:val="009A19C2"/>
    <w:rsid w:val="009A1E05"/>
    <w:rsid w:val="009A2ADB"/>
    <w:rsid w:val="009A75F9"/>
    <w:rsid w:val="009B2A2E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D063E"/>
    <w:rsid w:val="009D1082"/>
    <w:rsid w:val="009D1318"/>
    <w:rsid w:val="009D49D4"/>
    <w:rsid w:val="009D6623"/>
    <w:rsid w:val="009D7ECE"/>
    <w:rsid w:val="009E1826"/>
    <w:rsid w:val="009E296A"/>
    <w:rsid w:val="009E398C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5056"/>
    <w:rsid w:val="00A055AA"/>
    <w:rsid w:val="00A075EE"/>
    <w:rsid w:val="00A07690"/>
    <w:rsid w:val="00A07C53"/>
    <w:rsid w:val="00A10E7D"/>
    <w:rsid w:val="00A11933"/>
    <w:rsid w:val="00A15E08"/>
    <w:rsid w:val="00A20F09"/>
    <w:rsid w:val="00A2199B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5EA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3B07"/>
    <w:rsid w:val="00A54E0B"/>
    <w:rsid w:val="00A55635"/>
    <w:rsid w:val="00A55E0D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97A"/>
    <w:rsid w:val="00A67D68"/>
    <w:rsid w:val="00A7099D"/>
    <w:rsid w:val="00A70F79"/>
    <w:rsid w:val="00A71D1F"/>
    <w:rsid w:val="00A72123"/>
    <w:rsid w:val="00A72CAF"/>
    <w:rsid w:val="00A737C6"/>
    <w:rsid w:val="00A74F68"/>
    <w:rsid w:val="00A753EB"/>
    <w:rsid w:val="00A77F4E"/>
    <w:rsid w:val="00A80CAE"/>
    <w:rsid w:val="00A8164A"/>
    <w:rsid w:val="00A81CC8"/>
    <w:rsid w:val="00A8266C"/>
    <w:rsid w:val="00A827FE"/>
    <w:rsid w:val="00A84E7A"/>
    <w:rsid w:val="00A87168"/>
    <w:rsid w:val="00A90063"/>
    <w:rsid w:val="00A90878"/>
    <w:rsid w:val="00A90C0A"/>
    <w:rsid w:val="00A91BB1"/>
    <w:rsid w:val="00A92C8E"/>
    <w:rsid w:val="00AA2677"/>
    <w:rsid w:val="00AA2D1B"/>
    <w:rsid w:val="00AA3F5A"/>
    <w:rsid w:val="00AA6548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7AE9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A59"/>
    <w:rsid w:val="00AE70CF"/>
    <w:rsid w:val="00AF0566"/>
    <w:rsid w:val="00AF3A18"/>
    <w:rsid w:val="00AF44A5"/>
    <w:rsid w:val="00AF44D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ACA"/>
    <w:rsid w:val="00B214B8"/>
    <w:rsid w:val="00B21677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58E3"/>
    <w:rsid w:val="00B568A0"/>
    <w:rsid w:val="00B56A8B"/>
    <w:rsid w:val="00B60DD8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6876"/>
    <w:rsid w:val="00B770E5"/>
    <w:rsid w:val="00B80350"/>
    <w:rsid w:val="00B815E3"/>
    <w:rsid w:val="00B826F5"/>
    <w:rsid w:val="00B862E1"/>
    <w:rsid w:val="00B91204"/>
    <w:rsid w:val="00B9322B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D57"/>
    <w:rsid w:val="00BE2C1B"/>
    <w:rsid w:val="00BE3361"/>
    <w:rsid w:val="00BE3FB3"/>
    <w:rsid w:val="00BE4DC4"/>
    <w:rsid w:val="00BE6990"/>
    <w:rsid w:val="00BE70A2"/>
    <w:rsid w:val="00BE74A3"/>
    <w:rsid w:val="00BF3784"/>
    <w:rsid w:val="00BF5F2B"/>
    <w:rsid w:val="00BF6B8C"/>
    <w:rsid w:val="00BF71BE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6DE0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54D5"/>
    <w:rsid w:val="00C409FA"/>
    <w:rsid w:val="00C43380"/>
    <w:rsid w:val="00C43C83"/>
    <w:rsid w:val="00C4494C"/>
    <w:rsid w:val="00C470DB"/>
    <w:rsid w:val="00C554C5"/>
    <w:rsid w:val="00C56AE3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87FD3"/>
    <w:rsid w:val="00C90029"/>
    <w:rsid w:val="00C9152E"/>
    <w:rsid w:val="00C918A9"/>
    <w:rsid w:val="00C92A95"/>
    <w:rsid w:val="00C95617"/>
    <w:rsid w:val="00C95B03"/>
    <w:rsid w:val="00C96186"/>
    <w:rsid w:val="00C96591"/>
    <w:rsid w:val="00C96B73"/>
    <w:rsid w:val="00CA1A3B"/>
    <w:rsid w:val="00CA2CBC"/>
    <w:rsid w:val="00CA3277"/>
    <w:rsid w:val="00CA3952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135E"/>
    <w:rsid w:val="00CD4F1C"/>
    <w:rsid w:val="00CD6F52"/>
    <w:rsid w:val="00CD7BD6"/>
    <w:rsid w:val="00CE1477"/>
    <w:rsid w:val="00CE5AD0"/>
    <w:rsid w:val="00CE5C2A"/>
    <w:rsid w:val="00CE6B9D"/>
    <w:rsid w:val="00CF15A2"/>
    <w:rsid w:val="00CF19DF"/>
    <w:rsid w:val="00CF2C5E"/>
    <w:rsid w:val="00CF2E76"/>
    <w:rsid w:val="00CF35FD"/>
    <w:rsid w:val="00CF4544"/>
    <w:rsid w:val="00CF51FA"/>
    <w:rsid w:val="00CF7232"/>
    <w:rsid w:val="00D00AA2"/>
    <w:rsid w:val="00D0124D"/>
    <w:rsid w:val="00D01348"/>
    <w:rsid w:val="00D01813"/>
    <w:rsid w:val="00D120B4"/>
    <w:rsid w:val="00D141DF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2C4"/>
    <w:rsid w:val="00D63759"/>
    <w:rsid w:val="00D64CF9"/>
    <w:rsid w:val="00D65A03"/>
    <w:rsid w:val="00D66668"/>
    <w:rsid w:val="00D70BE8"/>
    <w:rsid w:val="00D7293D"/>
    <w:rsid w:val="00D75010"/>
    <w:rsid w:val="00D77209"/>
    <w:rsid w:val="00D773E5"/>
    <w:rsid w:val="00D77D02"/>
    <w:rsid w:val="00D802CA"/>
    <w:rsid w:val="00D843F2"/>
    <w:rsid w:val="00D87726"/>
    <w:rsid w:val="00D87AA8"/>
    <w:rsid w:val="00D87B82"/>
    <w:rsid w:val="00D87FD7"/>
    <w:rsid w:val="00D91B69"/>
    <w:rsid w:val="00D92BB7"/>
    <w:rsid w:val="00D93AF8"/>
    <w:rsid w:val="00D96113"/>
    <w:rsid w:val="00D971C5"/>
    <w:rsid w:val="00DA2E4C"/>
    <w:rsid w:val="00DA5414"/>
    <w:rsid w:val="00DA5FEC"/>
    <w:rsid w:val="00DA7BB6"/>
    <w:rsid w:val="00DB01BA"/>
    <w:rsid w:val="00DB172A"/>
    <w:rsid w:val="00DB25EA"/>
    <w:rsid w:val="00DB4D84"/>
    <w:rsid w:val="00DB4DDE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4001"/>
    <w:rsid w:val="00DD541A"/>
    <w:rsid w:val="00DD60FC"/>
    <w:rsid w:val="00DE03ED"/>
    <w:rsid w:val="00DE041A"/>
    <w:rsid w:val="00DE09EB"/>
    <w:rsid w:val="00DE1519"/>
    <w:rsid w:val="00DE3001"/>
    <w:rsid w:val="00DE3A30"/>
    <w:rsid w:val="00DE3E31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42A9"/>
    <w:rsid w:val="00E251A3"/>
    <w:rsid w:val="00E25616"/>
    <w:rsid w:val="00E25714"/>
    <w:rsid w:val="00E2681E"/>
    <w:rsid w:val="00E26F1C"/>
    <w:rsid w:val="00E30041"/>
    <w:rsid w:val="00E30EF9"/>
    <w:rsid w:val="00E31F15"/>
    <w:rsid w:val="00E327C3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1AAB"/>
    <w:rsid w:val="00E77377"/>
    <w:rsid w:val="00E7788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3CE"/>
    <w:rsid w:val="00EA1669"/>
    <w:rsid w:val="00EA1E3D"/>
    <w:rsid w:val="00EA33DD"/>
    <w:rsid w:val="00EA451C"/>
    <w:rsid w:val="00EA5FBF"/>
    <w:rsid w:val="00EA6076"/>
    <w:rsid w:val="00EA6553"/>
    <w:rsid w:val="00EA6F84"/>
    <w:rsid w:val="00EA7271"/>
    <w:rsid w:val="00EB09E1"/>
    <w:rsid w:val="00EB121F"/>
    <w:rsid w:val="00EC0436"/>
    <w:rsid w:val="00EC0F0B"/>
    <w:rsid w:val="00EC34FB"/>
    <w:rsid w:val="00EC380E"/>
    <w:rsid w:val="00EC50FF"/>
    <w:rsid w:val="00EC57A2"/>
    <w:rsid w:val="00ED0F4C"/>
    <w:rsid w:val="00ED2A29"/>
    <w:rsid w:val="00ED2DDA"/>
    <w:rsid w:val="00ED3D12"/>
    <w:rsid w:val="00ED50EB"/>
    <w:rsid w:val="00ED5332"/>
    <w:rsid w:val="00ED6CEC"/>
    <w:rsid w:val="00EE05C2"/>
    <w:rsid w:val="00EE1A8C"/>
    <w:rsid w:val="00EE1D55"/>
    <w:rsid w:val="00EE335E"/>
    <w:rsid w:val="00EE4348"/>
    <w:rsid w:val="00EE4B6A"/>
    <w:rsid w:val="00EE510F"/>
    <w:rsid w:val="00EE595C"/>
    <w:rsid w:val="00EF12A0"/>
    <w:rsid w:val="00EF34CF"/>
    <w:rsid w:val="00EF38B9"/>
    <w:rsid w:val="00EF47DB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2FA5"/>
    <w:rsid w:val="00F14DFA"/>
    <w:rsid w:val="00F1776F"/>
    <w:rsid w:val="00F20D90"/>
    <w:rsid w:val="00F20DBA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4F3B"/>
    <w:rsid w:val="00F75DB5"/>
    <w:rsid w:val="00F76B00"/>
    <w:rsid w:val="00F77B3F"/>
    <w:rsid w:val="00F81E1B"/>
    <w:rsid w:val="00F906D9"/>
    <w:rsid w:val="00F944D2"/>
    <w:rsid w:val="00F9561A"/>
    <w:rsid w:val="00F95F40"/>
    <w:rsid w:val="00F9657A"/>
    <w:rsid w:val="00F971D8"/>
    <w:rsid w:val="00FA0A7C"/>
    <w:rsid w:val="00FA1E09"/>
    <w:rsid w:val="00FA38A0"/>
    <w:rsid w:val="00FA47DA"/>
    <w:rsid w:val="00FB2120"/>
    <w:rsid w:val="00FB30F2"/>
    <w:rsid w:val="00FB3894"/>
    <w:rsid w:val="00FB52A4"/>
    <w:rsid w:val="00FB538A"/>
    <w:rsid w:val="00FB790A"/>
    <w:rsid w:val="00FC0E3D"/>
    <w:rsid w:val="00FC2933"/>
    <w:rsid w:val="00FC31EC"/>
    <w:rsid w:val="00FC349E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E2CEA"/>
    <w:rsid w:val="00FE3F94"/>
    <w:rsid w:val="00FE4DE5"/>
    <w:rsid w:val="00FE69CA"/>
    <w:rsid w:val="00FE7AED"/>
    <w:rsid w:val="00FE7FB8"/>
    <w:rsid w:val="00FF13EE"/>
    <w:rsid w:val="00FF34BD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4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E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B252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252EE"/>
    <w:rPr>
      <w:kern w:val="2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252EE"/>
  </w:style>
  <w:style w:type="paragraph" w:styleId="a6">
    <w:name w:val="Date"/>
    <w:basedOn w:val="a"/>
    <w:next w:val="a"/>
    <w:link w:val="Char1"/>
    <w:uiPriority w:val="99"/>
    <w:semiHidden/>
    <w:unhideWhenUsed/>
    <w:rsid w:val="00A6797A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A6797A"/>
    <w:rPr>
      <w:spacing w:val="-10"/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A53B07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A53B07"/>
    <w:rPr>
      <w:spacing w:val="-1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E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B252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252EE"/>
    <w:rPr>
      <w:kern w:val="2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252EE"/>
  </w:style>
  <w:style w:type="paragraph" w:styleId="a6">
    <w:name w:val="Date"/>
    <w:basedOn w:val="a"/>
    <w:next w:val="a"/>
    <w:link w:val="Char1"/>
    <w:uiPriority w:val="99"/>
    <w:semiHidden/>
    <w:unhideWhenUsed/>
    <w:rsid w:val="00A6797A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A6797A"/>
    <w:rPr>
      <w:spacing w:val="-10"/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A53B07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A53B07"/>
    <w:rPr>
      <w:spacing w:val="-1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910A-20CA-4214-9F14-4ADC7F2B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>CNIC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</dc:title>
  <dc:subject/>
  <dc:creator>吴戎</dc:creator>
  <cp:keywords/>
  <dc:description/>
  <cp:lastModifiedBy>unknown</cp:lastModifiedBy>
  <cp:revision>2</cp:revision>
  <cp:lastPrinted>2012-06-13T06:57:00Z</cp:lastPrinted>
  <dcterms:created xsi:type="dcterms:W3CDTF">2017-07-11T00:30:00Z</dcterms:created>
  <dcterms:modified xsi:type="dcterms:W3CDTF">2017-07-11T00:30:00Z</dcterms:modified>
</cp:coreProperties>
</file>