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8C" w:rsidRDefault="00C8548C" w:rsidP="00C8548C">
      <w:pPr>
        <w:spacing w:after="240" w:line="500" w:lineRule="exact"/>
        <w:rPr>
          <w:rFonts w:ascii="仿宋" w:eastAsia="仿宋" w:hAnsi="仿宋" w:cs="Times New Roman"/>
          <w:bCs/>
          <w:sz w:val="32"/>
          <w:szCs w:val="44"/>
        </w:rPr>
      </w:pPr>
      <w:r>
        <w:rPr>
          <w:rFonts w:ascii="仿宋" w:eastAsia="仿宋" w:hAnsi="仿宋" w:cs="Times New Roman" w:hint="eastAsia"/>
          <w:bCs/>
          <w:sz w:val="32"/>
          <w:szCs w:val="44"/>
        </w:rPr>
        <w:t>附件2</w:t>
      </w:r>
    </w:p>
    <w:p w:rsidR="00C8548C" w:rsidRDefault="00C8548C" w:rsidP="00C8548C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</w:t>
      </w:r>
      <w:r w:rsidR="004D1D24" w:rsidRPr="004D1D24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“一带一路”科技合作</w:t>
      </w:r>
      <w:bookmarkStart w:id="0" w:name="_GoBack"/>
      <w:bookmarkEnd w:id="0"/>
      <w:r w:rsidR="004D1D24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专项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C8548C" w:rsidRDefault="00C8548C" w:rsidP="00C8548C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500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1200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、该领域一带一路科技合作的整体现状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、牵头发起计划的意义（包括：科学意义、经济及社会效益等）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三、可行性和基础（限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1500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、牵头发起计划的可行性（学科实力、人才团队、环境条件等）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、前期工作基础（科研成果、合作网络、资金设施投入等）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四、计划内容（限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1000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、一带一路专项的目标及内容</w:t>
      </w:r>
    </w:p>
    <w:p w:rsidR="00C8548C" w:rsidRDefault="00C8548C" w:rsidP="00C8548C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、本项目拟围绕一带一路科技合作开展的工作</w:t>
      </w:r>
    </w:p>
    <w:p w:rsidR="00C8548C" w:rsidRDefault="00C8548C" w:rsidP="00C8548C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五、目标及预期成果（限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600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、项目总体目标和年度目标（包括总体目标以及分年度任务节点和产出内容）</w:t>
      </w:r>
    </w:p>
    <w:p w:rsidR="00C8548C" w:rsidRDefault="00C8548C" w:rsidP="00C8548C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、预期成果及产出（包括论文发表、人才培养、重大活动、专利申报等）</w:t>
      </w:r>
    </w:p>
    <w:p w:rsidR="00C8548C" w:rsidRDefault="00C8548C" w:rsidP="00C8548C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C8548C" w:rsidRDefault="00C8548C" w:rsidP="00C8548C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六、实施方案（限</w:t>
      </w:r>
      <w:r>
        <w:rPr>
          <w:rFonts w:ascii="Times New Roman" w:eastAsia="黑体" w:hAnsi="Times New Roman" w:cs="Times New Roman"/>
          <w:b/>
          <w:bCs/>
          <w:sz w:val="28"/>
          <w:szCs w:val="24"/>
        </w:rPr>
        <w:t>1000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、发起计划的整体思路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lastRenderedPageBreak/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、发起计划的具体方案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、人员构成简介及分工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、各项保障机制（配套、协调、管理机制）</w:t>
      </w:r>
    </w:p>
    <w:p w:rsidR="00C8548C" w:rsidRDefault="00C8548C" w:rsidP="00C8548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8548C" w:rsidRDefault="00C8548C" w:rsidP="00C8548C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七、本项目或相关项目获部委或我院经费支持情况</w:t>
      </w:r>
    </w:p>
    <w:p w:rsidR="00C8548C" w:rsidRDefault="00C8548C" w:rsidP="00C8548C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>
        <w:rPr>
          <w:rFonts w:ascii="Times New Roman" w:eastAsia="仿宋_GB2312" w:hAnsi="Times New Roman" w:cs="Times New Roman"/>
          <w:sz w:val="28"/>
          <w:szCs w:val="24"/>
        </w:rPr>
        <w:t xml:space="preserve">    </w:t>
      </w:r>
    </w:p>
    <w:p w:rsidR="00C8548C" w:rsidRPr="005302EE" w:rsidRDefault="00C8548C" w:rsidP="00C8548C"/>
    <w:p w:rsidR="00F835A2" w:rsidRPr="00C8548C" w:rsidRDefault="00F835A2"/>
    <w:sectPr w:rsidR="00F835A2" w:rsidRPr="00C8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BA" w:rsidRDefault="00DA35BA" w:rsidP="004D1D24">
      <w:r>
        <w:separator/>
      </w:r>
    </w:p>
  </w:endnote>
  <w:endnote w:type="continuationSeparator" w:id="0">
    <w:p w:rsidR="00DA35BA" w:rsidRDefault="00DA35BA" w:rsidP="004D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BA" w:rsidRDefault="00DA35BA" w:rsidP="004D1D24">
      <w:r>
        <w:separator/>
      </w:r>
    </w:p>
  </w:footnote>
  <w:footnote w:type="continuationSeparator" w:id="0">
    <w:p w:rsidR="00DA35BA" w:rsidRDefault="00DA35BA" w:rsidP="004D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8C"/>
    <w:rsid w:val="004D1D24"/>
    <w:rsid w:val="00C8548C"/>
    <w:rsid w:val="00DA35BA"/>
    <w:rsid w:val="00F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177BF"/>
  <w15:chartTrackingRefBased/>
  <w15:docId w15:val="{11AA8C8A-4668-44EA-9447-85035A79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D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D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Ningning Zhang</cp:lastModifiedBy>
  <cp:revision>2</cp:revision>
  <dcterms:created xsi:type="dcterms:W3CDTF">2017-01-26T02:04:00Z</dcterms:created>
  <dcterms:modified xsi:type="dcterms:W3CDTF">2017-01-26T02:18:00Z</dcterms:modified>
</cp:coreProperties>
</file>