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E9" w:rsidRPr="00C30EE9" w:rsidRDefault="00C30EE9" w:rsidP="00C30EE9">
      <w:pPr>
        <w:pStyle w:val="a6"/>
        <w:spacing w:line="360" w:lineRule="atLeast"/>
        <w:ind w:firstLine="420"/>
        <w:jc w:val="center"/>
        <w:rPr>
          <w:rFonts w:hint="eastAsia"/>
          <w:b/>
          <w:color w:val="000000"/>
          <w:szCs w:val="21"/>
        </w:rPr>
      </w:pPr>
      <w:r w:rsidRPr="00C30EE9">
        <w:rPr>
          <w:rFonts w:hint="eastAsia"/>
          <w:b/>
          <w:color w:val="000000"/>
          <w:szCs w:val="21"/>
        </w:rPr>
        <w:t>《催化化学与研究方法》课程</w:t>
      </w:r>
      <w:r w:rsidRPr="00C30EE9">
        <w:rPr>
          <w:rFonts w:hint="eastAsia"/>
          <w:b/>
          <w:color w:val="000000"/>
          <w:szCs w:val="21"/>
        </w:rPr>
        <w:t>网络选课方法</w:t>
      </w:r>
    </w:p>
    <w:p w:rsidR="00C30EE9" w:rsidRDefault="00C30EE9" w:rsidP="00C30EE9">
      <w:pPr>
        <w:pStyle w:val="a6"/>
        <w:numPr>
          <w:ilvl w:val="0"/>
          <w:numId w:val="1"/>
        </w:numPr>
        <w:spacing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登录</w:t>
      </w:r>
      <w:r w:rsidRPr="009C7B9C">
        <w:rPr>
          <w:rFonts w:hint="eastAsia"/>
          <w:color w:val="000000"/>
          <w:sz w:val="21"/>
          <w:szCs w:val="21"/>
        </w:rPr>
        <w:t>中国科学院教育业务管理平台（http://sep.ucas.ac.cn/）</w:t>
      </w:r>
      <w:r>
        <w:rPr>
          <w:rFonts w:hint="eastAsia"/>
          <w:color w:val="000000"/>
          <w:sz w:val="21"/>
          <w:szCs w:val="21"/>
        </w:rPr>
        <w:t>，原始用户名：学号，密码：身份证号码</w:t>
      </w:r>
    </w:p>
    <w:p w:rsidR="00C30EE9" w:rsidRPr="00D90C90" w:rsidRDefault="00C30EE9" w:rsidP="00C30EE9">
      <w:pPr>
        <w:pStyle w:val="a6"/>
        <w:numPr>
          <w:ilvl w:val="0"/>
          <w:numId w:val="1"/>
        </w:numPr>
        <w:spacing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选修课程-所内选课-选中 “选择”、“学位”，点击保存即可。 </w:t>
      </w:r>
    </w:p>
    <w:p w:rsidR="00C30EE9" w:rsidRDefault="00C30EE9" w:rsidP="00C30EE9">
      <w:pPr>
        <w:pStyle w:val="a6"/>
        <w:spacing w:line="360" w:lineRule="atLeast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42006B6A" wp14:editId="252599C6">
            <wp:extent cx="5274310" cy="532007"/>
            <wp:effectExtent l="0" t="0" r="2540" b="1905"/>
            <wp:docPr id="1" name="图片 1" descr="G:\2020年工作\课程\催化化学与研究方法\微信图片_2020030910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年工作\课程\催化化学与研究方法\微信图片_202003091059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03" w:rsidRPr="00C30EE9" w:rsidRDefault="003A7603">
      <w:bookmarkStart w:id="0" w:name="_GoBack"/>
      <w:bookmarkEnd w:id="0"/>
    </w:p>
    <w:sectPr w:rsidR="003A7603" w:rsidRPr="00C3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AB" w:rsidRDefault="00885CAB" w:rsidP="00C30EE9">
      <w:r>
        <w:separator/>
      </w:r>
    </w:p>
  </w:endnote>
  <w:endnote w:type="continuationSeparator" w:id="0">
    <w:p w:rsidR="00885CAB" w:rsidRDefault="00885CAB" w:rsidP="00C3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AB" w:rsidRDefault="00885CAB" w:rsidP="00C30EE9">
      <w:r>
        <w:separator/>
      </w:r>
    </w:p>
  </w:footnote>
  <w:footnote w:type="continuationSeparator" w:id="0">
    <w:p w:rsidR="00885CAB" w:rsidRDefault="00885CAB" w:rsidP="00C3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7787D"/>
    <w:multiLevelType w:val="hybridMultilevel"/>
    <w:tmpl w:val="33828786"/>
    <w:lvl w:ilvl="0" w:tplc="5BC0406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06"/>
    <w:rsid w:val="003A7603"/>
    <w:rsid w:val="00885CAB"/>
    <w:rsid w:val="00C30EE9"/>
    <w:rsid w:val="00E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EE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0E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0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0E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EE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0E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0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0E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</dc:creator>
  <cp:keywords/>
  <dc:description/>
  <cp:lastModifiedBy>于晓</cp:lastModifiedBy>
  <cp:revision>2</cp:revision>
  <dcterms:created xsi:type="dcterms:W3CDTF">2020-03-09T03:03:00Z</dcterms:created>
  <dcterms:modified xsi:type="dcterms:W3CDTF">2020-03-09T03:04:00Z</dcterms:modified>
</cp:coreProperties>
</file>