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2"/>
      </w:tblGrid>
      <w:tr w:rsidR="00DB7BC8">
        <w:trPr>
          <w:trHeight w:val="13153"/>
        </w:trPr>
        <w:tc>
          <w:tcPr>
            <w:tcW w:w="9242" w:type="dxa"/>
          </w:tcPr>
          <w:p w:rsidR="00DB7BC8" w:rsidRDefault="00EF08FF">
            <w:pPr>
              <w:pStyle w:val="1"/>
              <w:spacing w:before="240" w:after="240" w:line="500" w:lineRule="exac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卢佩章院士生平简介</w:t>
            </w:r>
          </w:p>
          <w:p w:rsidR="00DB7BC8" w:rsidRPr="00A92E2F" w:rsidRDefault="00EF08FF" w:rsidP="00A92E2F">
            <w:pPr>
              <w:snapToGrid w:val="0"/>
              <w:spacing w:line="500" w:lineRule="exact"/>
              <w:ind w:firstLineChars="200" w:firstLine="640"/>
              <w:rPr>
                <w:rFonts w:ascii="宋体" w:hAnsi="宋体"/>
                <w:sz w:val="32"/>
                <w:szCs w:val="32"/>
              </w:rPr>
            </w:pPr>
            <w:r w:rsidRPr="00A92E2F">
              <w:rPr>
                <w:rFonts w:ascii="宋体" w:hAnsi="宋体" w:hint="eastAsia"/>
                <w:sz w:val="32"/>
                <w:szCs w:val="32"/>
              </w:rPr>
              <w:t>我国著名分析化学家、</w:t>
            </w:r>
            <w:r w:rsidRPr="00BA702D">
              <w:rPr>
                <w:rFonts w:ascii="宋体" w:hAnsi="宋体" w:hint="eastAsia"/>
                <w:sz w:val="32"/>
                <w:szCs w:val="32"/>
              </w:rPr>
              <w:t>中国色谱</w:t>
            </w:r>
            <w:r w:rsidR="001D6EB4" w:rsidRPr="00BA702D">
              <w:rPr>
                <w:rFonts w:ascii="宋体" w:hAnsi="宋体" w:hint="eastAsia"/>
                <w:sz w:val="32"/>
                <w:szCs w:val="32"/>
              </w:rPr>
              <w:t>学科奠基人</w:t>
            </w:r>
            <w:r w:rsidRPr="00BA702D">
              <w:rPr>
                <w:rFonts w:ascii="宋体" w:hAnsi="宋体" w:hint="eastAsia"/>
                <w:sz w:val="32"/>
                <w:szCs w:val="32"/>
              </w:rPr>
              <w:t>、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中国科学院院士、九三学社社员卢佩章</w:t>
            </w:r>
            <w:r w:rsidR="00930264" w:rsidRPr="00A92E2F">
              <w:rPr>
                <w:rFonts w:ascii="宋体" w:hAnsi="宋体" w:hint="eastAsia"/>
                <w:sz w:val="32"/>
                <w:szCs w:val="32"/>
              </w:rPr>
              <w:t>院士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于2017年8月23日13时25分在连逝世，享年92岁。</w:t>
            </w:r>
          </w:p>
          <w:p w:rsidR="00EB20D3" w:rsidRPr="00A92E2F" w:rsidRDefault="00EB20D3" w:rsidP="00A92E2F">
            <w:pPr>
              <w:snapToGrid w:val="0"/>
              <w:spacing w:line="500" w:lineRule="exact"/>
              <w:ind w:firstLineChars="200" w:firstLine="640"/>
              <w:rPr>
                <w:rFonts w:ascii="宋体" w:hAnsi="宋体"/>
                <w:sz w:val="32"/>
                <w:szCs w:val="32"/>
              </w:rPr>
            </w:pPr>
            <w:r w:rsidRPr="00A92E2F">
              <w:rPr>
                <w:rFonts w:ascii="宋体" w:hAnsi="宋体" w:hint="eastAsia"/>
                <w:sz w:val="32"/>
                <w:szCs w:val="32"/>
              </w:rPr>
              <w:t>卢佩章</w:t>
            </w:r>
            <w:r w:rsidR="00930264" w:rsidRPr="00A92E2F">
              <w:rPr>
                <w:rFonts w:ascii="宋体" w:hAnsi="宋体" w:hint="eastAsia"/>
                <w:sz w:val="32"/>
                <w:szCs w:val="32"/>
              </w:rPr>
              <w:t>院士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，1925年10</w:t>
            </w:r>
            <w:r w:rsidR="005F1F33" w:rsidRPr="00A92E2F">
              <w:rPr>
                <w:rFonts w:ascii="宋体" w:hAnsi="宋体" w:hint="eastAsia"/>
                <w:sz w:val="32"/>
                <w:szCs w:val="32"/>
              </w:rPr>
              <w:t>月生于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杭州。1948年毕业于同济大学理学院化学系，同年</w:t>
            </w:r>
            <w:r w:rsidR="005F1F33" w:rsidRPr="00A92E2F">
              <w:rPr>
                <w:rFonts w:ascii="宋体" w:hAnsi="宋体" w:hint="eastAsia"/>
                <w:sz w:val="32"/>
                <w:szCs w:val="32"/>
              </w:rPr>
              <w:t>留校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任教</w:t>
            </w:r>
            <w:r w:rsidR="007C7272" w:rsidRPr="00A92E2F">
              <w:rPr>
                <w:rFonts w:ascii="宋体" w:hAnsi="宋体" w:hint="eastAsia"/>
                <w:sz w:val="32"/>
                <w:szCs w:val="32"/>
              </w:rPr>
              <w:t>；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1949年9月到中国科学院大连化学物理研究所工作</w:t>
            </w:r>
            <w:r w:rsidR="007C7272" w:rsidRPr="00A92E2F">
              <w:rPr>
                <w:rFonts w:ascii="宋体" w:hAnsi="宋体" w:hint="eastAsia"/>
                <w:sz w:val="32"/>
                <w:szCs w:val="32"/>
              </w:rPr>
              <w:t>；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1959-1986年任分析化学研究室主任</w:t>
            </w:r>
            <w:r w:rsidR="007C7272" w:rsidRPr="00A92E2F">
              <w:rPr>
                <w:rFonts w:ascii="宋体" w:hAnsi="宋体" w:hint="eastAsia"/>
                <w:sz w:val="32"/>
                <w:szCs w:val="32"/>
              </w:rPr>
              <w:t>；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1978-1983年任大连化学物理</w:t>
            </w:r>
            <w:r w:rsidR="005F1F33" w:rsidRPr="00A92E2F">
              <w:rPr>
                <w:rFonts w:ascii="宋体" w:hAnsi="宋体" w:hint="eastAsia"/>
                <w:sz w:val="32"/>
                <w:szCs w:val="32"/>
              </w:rPr>
              <w:t>研究所副所长</w:t>
            </w:r>
            <w:r w:rsidR="007C7272" w:rsidRPr="00A92E2F">
              <w:rPr>
                <w:rFonts w:ascii="宋体" w:hAnsi="宋体" w:hint="eastAsia"/>
                <w:sz w:val="32"/>
                <w:szCs w:val="32"/>
              </w:rPr>
              <w:t>。</w:t>
            </w:r>
            <w:r w:rsidR="005F1F33" w:rsidRPr="00A92E2F">
              <w:rPr>
                <w:rFonts w:ascii="宋体" w:hAnsi="宋体" w:hint="eastAsia"/>
                <w:sz w:val="32"/>
                <w:szCs w:val="32"/>
              </w:rPr>
              <w:t>曾任中国色谱学会理事长、国家色谱研究分析中心主任</w:t>
            </w:r>
            <w:r w:rsidR="007C7272" w:rsidRPr="00A92E2F">
              <w:rPr>
                <w:rFonts w:ascii="宋体" w:hAnsi="宋体" w:hint="eastAsia"/>
                <w:sz w:val="32"/>
                <w:szCs w:val="32"/>
              </w:rPr>
              <w:t>、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辽宁省第五届人大代表</w:t>
            </w:r>
            <w:r w:rsidR="007C7272" w:rsidRPr="00A92E2F">
              <w:rPr>
                <w:rFonts w:ascii="宋体" w:hAnsi="宋体" w:hint="eastAsia"/>
                <w:sz w:val="32"/>
                <w:szCs w:val="32"/>
              </w:rPr>
              <w:t>；</w:t>
            </w:r>
            <w:r w:rsidR="003B72EE" w:rsidRPr="00A92E2F">
              <w:rPr>
                <w:rFonts w:ascii="宋体" w:hAnsi="宋体" w:hint="eastAsia"/>
                <w:sz w:val="32"/>
                <w:szCs w:val="32"/>
              </w:rPr>
              <w:t>辽宁省优秀专家</w:t>
            </w:r>
            <w:r w:rsidR="007C7272" w:rsidRPr="00A92E2F">
              <w:rPr>
                <w:rFonts w:ascii="宋体" w:hAnsi="宋体" w:hint="eastAsia"/>
                <w:sz w:val="32"/>
                <w:szCs w:val="32"/>
              </w:rPr>
              <w:t>、</w:t>
            </w:r>
            <w:r w:rsidR="003B72EE" w:rsidRPr="00A92E2F">
              <w:rPr>
                <w:rFonts w:ascii="宋体" w:hAnsi="宋体" w:hint="eastAsia"/>
                <w:sz w:val="32"/>
                <w:szCs w:val="32"/>
              </w:rPr>
              <w:t>大连市劳动模范</w:t>
            </w:r>
            <w:r w:rsidR="007C7272" w:rsidRPr="00A92E2F">
              <w:rPr>
                <w:rFonts w:ascii="宋体" w:hAnsi="宋体" w:hint="eastAsia"/>
                <w:sz w:val="32"/>
                <w:szCs w:val="32"/>
              </w:rPr>
              <w:t>；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担任第五届北京国际分析测试报告会及展览会学术委员会主席</w:t>
            </w:r>
            <w:r w:rsidR="007C7272" w:rsidRPr="00A92E2F">
              <w:rPr>
                <w:rFonts w:ascii="宋体" w:hAnsi="宋体" w:hint="eastAsia"/>
                <w:sz w:val="32"/>
                <w:szCs w:val="32"/>
              </w:rPr>
              <w:t>。</w:t>
            </w:r>
            <w:r w:rsidR="001A132C" w:rsidRPr="00A92E2F">
              <w:rPr>
                <w:rFonts w:ascii="宋体" w:hAnsi="宋体" w:hint="eastAsia"/>
                <w:sz w:val="32"/>
                <w:szCs w:val="32"/>
              </w:rPr>
              <w:t>1984年创刊《色谱》杂志并担任首任主编；曾任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《高效色谱（HRC&amp;CC）》</w:t>
            </w:r>
            <w:r w:rsidRPr="001D1CCD">
              <w:rPr>
                <w:rFonts w:ascii="宋体" w:hAnsi="宋体" w:hint="eastAsia"/>
                <w:sz w:val="32"/>
                <w:szCs w:val="32"/>
              </w:rPr>
              <w:t>《</w:t>
            </w:r>
            <w:r w:rsidR="007C7272" w:rsidRPr="001D1CCD">
              <w:rPr>
                <w:rFonts w:ascii="宋体" w:hAnsi="宋体" w:hint="eastAsia"/>
                <w:sz w:val="32"/>
                <w:szCs w:val="32"/>
              </w:rPr>
              <w:t>色谱学(</w:t>
            </w:r>
            <w:proofErr w:type="spellStart"/>
            <w:r w:rsidRPr="001D1CCD">
              <w:rPr>
                <w:rFonts w:ascii="宋体" w:hAnsi="宋体" w:hint="eastAsia"/>
                <w:sz w:val="32"/>
                <w:szCs w:val="32"/>
              </w:rPr>
              <w:t>Chromatogr</w:t>
            </w:r>
            <w:r w:rsidR="007C7272" w:rsidRPr="001D1CCD">
              <w:rPr>
                <w:rFonts w:ascii="宋体" w:hAnsi="宋体" w:hint="eastAsia"/>
                <w:sz w:val="32"/>
                <w:szCs w:val="32"/>
              </w:rPr>
              <w:t>h</w:t>
            </w:r>
            <w:r w:rsidRPr="001D1CCD">
              <w:rPr>
                <w:rFonts w:ascii="宋体" w:hAnsi="宋体" w:hint="eastAsia"/>
                <w:sz w:val="32"/>
                <w:szCs w:val="32"/>
              </w:rPr>
              <w:t>apia</w:t>
            </w:r>
            <w:proofErr w:type="spellEnd"/>
            <w:r w:rsidR="007C7272" w:rsidRPr="001D1CCD">
              <w:rPr>
                <w:rFonts w:ascii="宋体" w:hAnsi="宋体" w:hint="eastAsia"/>
                <w:sz w:val="32"/>
                <w:szCs w:val="32"/>
              </w:rPr>
              <w:t>)</w:t>
            </w:r>
            <w:r w:rsidRPr="001D1CCD">
              <w:rPr>
                <w:rFonts w:ascii="宋体" w:hAnsi="宋体" w:hint="eastAsia"/>
                <w:sz w:val="32"/>
                <w:szCs w:val="32"/>
              </w:rPr>
              <w:t>》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《中国科学》《科学通报》等杂志编委</w:t>
            </w:r>
            <w:r w:rsidR="001A132C" w:rsidRPr="00A92E2F">
              <w:rPr>
                <w:rFonts w:ascii="宋体" w:hAnsi="宋体" w:hint="eastAsia"/>
                <w:sz w:val="32"/>
                <w:szCs w:val="32"/>
              </w:rPr>
              <w:t>。</w:t>
            </w:r>
            <w:r w:rsidR="00E26338" w:rsidRPr="00A92E2F">
              <w:rPr>
                <w:rFonts w:ascii="宋体" w:hAnsi="宋体" w:hint="eastAsia"/>
                <w:sz w:val="32"/>
                <w:szCs w:val="32"/>
              </w:rPr>
              <w:t>1980年当选为中国科学院学部委员(中国科学院院士)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。</w:t>
            </w:r>
          </w:p>
          <w:p w:rsidR="001A132C" w:rsidRPr="00A92E2F" w:rsidRDefault="00EF08FF" w:rsidP="00A92E2F">
            <w:pPr>
              <w:snapToGrid w:val="0"/>
              <w:spacing w:line="500" w:lineRule="exact"/>
              <w:ind w:firstLineChars="200" w:firstLine="640"/>
              <w:rPr>
                <w:rFonts w:ascii="宋体" w:hAnsi="宋体"/>
                <w:sz w:val="32"/>
                <w:szCs w:val="32"/>
              </w:rPr>
            </w:pPr>
            <w:r w:rsidRPr="00A92E2F">
              <w:rPr>
                <w:rFonts w:ascii="宋体" w:hAnsi="宋体" w:hint="eastAsia"/>
                <w:sz w:val="32"/>
                <w:szCs w:val="32"/>
              </w:rPr>
              <w:t>卢佩章院士</w:t>
            </w:r>
            <w:r w:rsidR="007C5A3A" w:rsidRPr="00A92E2F">
              <w:rPr>
                <w:rFonts w:ascii="宋体" w:hAnsi="宋体" w:hint="eastAsia"/>
                <w:sz w:val="32"/>
                <w:szCs w:val="32"/>
              </w:rPr>
              <w:t>在</w:t>
            </w:r>
            <w:r w:rsidRPr="001D1CCD">
              <w:rPr>
                <w:rFonts w:ascii="宋体" w:hAnsi="宋体" w:hint="eastAsia"/>
                <w:sz w:val="32"/>
                <w:szCs w:val="32"/>
              </w:rPr>
              <w:t>建国初期，</w:t>
            </w:r>
            <w:r w:rsidR="001D1CCD">
              <w:rPr>
                <w:rFonts w:ascii="宋体" w:hAnsi="宋体" w:hint="eastAsia"/>
                <w:sz w:val="32"/>
                <w:szCs w:val="32"/>
              </w:rPr>
              <w:t>为解决国家石油紧缺问题，</w:t>
            </w:r>
            <w:r w:rsidRPr="001D1CCD">
              <w:rPr>
                <w:rFonts w:ascii="宋体" w:hAnsi="宋体" w:hint="eastAsia"/>
                <w:sz w:val="32"/>
                <w:szCs w:val="32"/>
              </w:rPr>
              <w:t>完成了“熔铁催化剂水煤气合成液体燃料及化工产品”项目</w:t>
            </w:r>
            <w:r w:rsidR="007C7272" w:rsidRPr="001D1CCD">
              <w:rPr>
                <w:rFonts w:ascii="宋体" w:hAnsi="宋体" w:hint="eastAsia"/>
                <w:sz w:val="32"/>
                <w:szCs w:val="32"/>
              </w:rPr>
              <w:t>，</w:t>
            </w:r>
            <w:r w:rsidRPr="001D1CCD">
              <w:rPr>
                <w:rFonts w:ascii="宋体" w:hAnsi="宋体" w:hint="eastAsia"/>
                <w:sz w:val="32"/>
                <w:szCs w:val="32"/>
              </w:rPr>
              <w:t>1956年“液态燃料的费</w:t>
            </w:r>
            <w:r w:rsidR="007C7272" w:rsidRPr="001D1CCD">
              <w:rPr>
                <w:rFonts w:ascii="宋体" w:hAnsi="宋体" w:hint="eastAsia"/>
                <w:sz w:val="32"/>
                <w:szCs w:val="32"/>
              </w:rPr>
              <w:t>-</w:t>
            </w:r>
            <w:r w:rsidRPr="001D1CCD">
              <w:rPr>
                <w:rFonts w:ascii="宋体" w:hAnsi="宋体" w:hint="eastAsia"/>
                <w:sz w:val="32"/>
                <w:szCs w:val="32"/>
              </w:rPr>
              <w:t>托合成研究”获第一届中国自然科学三等奖。六十年代，发展了腐蚀性气体色谱</w:t>
            </w:r>
            <w:r w:rsidR="00931377">
              <w:rPr>
                <w:rFonts w:ascii="宋体" w:hAnsi="宋体" w:hint="eastAsia"/>
                <w:sz w:val="32"/>
                <w:szCs w:val="32"/>
              </w:rPr>
              <w:t>及密闭舱大气组份分析色谱仪</w:t>
            </w:r>
            <w:r w:rsidRPr="001D1CCD">
              <w:rPr>
                <w:rFonts w:ascii="宋体" w:hAnsi="宋体" w:hint="eastAsia"/>
                <w:sz w:val="32"/>
                <w:szCs w:val="32"/>
              </w:rPr>
              <w:t>等一系列国防分析技术和仪器，</w:t>
            </w:r>
            <w:r w:rsidR="00E26338" w:rsidRPr="001D1CCD">
              <w:rPr>
                <w:rFonts w:ascii="宋体" w:hAnsi="宋体" w:hint="eastAsia"/>
                <w:sz w:val="32"/>
                <w:szCs w:val="32"/>
              </w:rPr>
              <w:t>解决了国防工业的急需，</w:t>
            </w:r>
            <w:r w:rsidRPr="001D1CCD">
              <w:rPr>
                <w:rFonts w:ascii="宋体" w:hAnsi="宋体" w:hint="eastAsia"/>
                <w:sz w:val="32"/>
                <w:szCs w:val="32"/>
              </w:rPr>
              <w:t>填补了国内空白</w:t>
            </w:r>
            <w:r w:rsidR="00C25D8E">
              <w:rPr>
                <w:rFonts w:ascii="宋体" w:hAnsi="宋体" w:hint="eastAsia"/>
                <w:sz w:val="32"/>
                <w:szCs w:val="32"/>
              </w:rPr>
              <w:t>，并为我国“两弹一星”</w:t>
            </w:r>
            <w:r w:rsidR="00BA702D">
              <w:rPr>
                <w:rFonts w:ascii="宋体" w:hAnsi="宋体" w:hint="eastAsia"/>
                <w:sz w:val="32"/>
                <w:szCs w:val="32"/>
              </w:rPr>
              <w:t>的研制</w:t>
            </w:r>
            <w:r w:rsidR="00937779">
              <w:rPr>
                <w:rFonts w:ascii="宋体" w:hAnsi="宋体" w:hint="eastAsia"/>
                <w:sz w:val="32"/>
                <w:szCs w:val="32"/>
              </w:rPr>
              <w:t>做</w:t>
            </w:r>
            <w:r w:rsidR="00BA702D">
              <w:rPr>
                <w:rFonts w:ascii="宋体" w:hAnsi="宋体" w:hint="eastAsia"/>
                <w:sz w:val="32"/>
                <w:szCs w:val="32"/>
              </w:rPr>
              <w:t>出了</w:t>
            </w:r>
            <w:r w:rsidR="00C25D8E">
              <w:rPr>
                <w:rFonts w:ascii="宋体" w:hAnsi="宋体" w:hint="eastAsia"/>
                <w:sz w:val="32"/>
                <w:szCs w:val="32"/>
              </w:rPr>
              <w:t>突出贡献</w:t>
            </w:r>
            <w:r w:rsidRPr="001D1CCD">
              <w:rPr>
                <w:rFonts w:ascii="宋体" w:hAnsi="宋体" w:hint="eastAsia"/>
                <w:sz w:val="32"/>
                <w:szCs w:val="32"/>
              </w:rPr>
              <w:t>。</w:t>
            </w:r>
            <w:r w:rsidR="005F1F33" w:rsidRPr="00A92E2F">
              <w:rPr>
                <w:rFonts w:ascii="宋体" w:hAnsi="宋体" w:hint="eastAsia"/>
                <w:sz w:val="32"/>
                <w:szCs w:val="32"/>
              </w:rPr>
              <w:t>七十年代，开展了高效液相色谱的研究，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成功</w:t>
            </w:r>
            <w:r w:rsidR="00A92E2F" w:rsidRPr="00A92E2F">
              <w:rPr>
                <w:rFonts w:ascii="宋体" w:hAnsi="宋体" w:hint="eastAsia"/>
                <w:sz w:val="32"/>
                <w:szCs w:val="32"/>
              </w:rPr>
              <w:t>研制</w:t>
            </w:r>
            <w:r w:rsidR="007C5A3A" w:rsidRPr="00A92E2F">
              <w:rPr>
                <w:rFonts w:ascii="宋体" w:hAnsi="宋体" w:hint="eastAsia"/>
                <w:sz w:val="32"/>
                <w:szCs w:val="32"/>
              </w:rPr>
              <w:t>了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K-1</w:t>
            </w:r>
            <w:proofErr w:type="gramStart"/>
            <w:r w:rsidRPr="00A92E2F">
              <w:rPr>
                <w:rFonts w:ascii="宋体" w:hAnsi="宋体" w:hint="eastAsia"/>
                <w:sz w:val="32"/>
                <w:szCs w:val="32"/>
              </w:rPr>
              <w:t>型细内径</w:t>
            </w:r>
            <w:proofErr w:type="gramEnd"/>
            <w:r w:rsidRPr="00A92E2F">
              <w:rPr>
                <w:rFonts w:ascii="宋体" w:hAnsi="宋体" w:hint="eastAsia"/>
                <w:sz w:val="32"/>
                <w:szCs w:val="32"/>
              </w:rPr>
              <w:t>高效液相色谱柱，达到世界先进水平，荣获辽宁省科技成果一等奖。八十年代以来，他领导开展了具有国际水平的色谱专家系统理论、技术及软件开发等方面的研究。</w:t>
            </w:r>
            <w:r w:rsidR="00E83DE1" w:rsidRPr="00A92E2F">
              <w:rPr>
                <w:rFonts w:ascii="宋体" w:hAnsi="宋体" w:hint="eastAsia"/>
                <w:sz w:val="32"/>
                <w:szCs w:val="32"/>
              </w:rPr>
              <w:t>早在1979年，卢佩章院士就积极开展国际学术交流，先后与德国、法国、意大利、奥地利、美国等建立了合作关系，尤其是中德色谱领域的合作堪称典范，显著提升了我国的国际影响。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他毕生专注色谱分离</w:t>
            </w:r>
            <w:r w:rsidR="005F1F33" w:rsidRPr="00A92E2F">
              <w:rPr>
                <w:rFonts w:ascii="宋体" w:hAnsi="宋体" w:hint="eastAsia"/>
                <w:sz w:val="32"/>
                <w:szCs w:val="32"/>
              </w:rPr>
              <w:t>，兼顾理论与实践，</w:t>
            </w:r>
            <w:r w:rsidR="005F1F33" w:rsidRPr="00A92E2F">
              <w:rPr>
                <w:rFonts w:ascii="宋体" w:hAnsi="宋体" w:hint="eastAsia"/>
                <w:sz w:val="32"/>
                <w:szCs w:val="32"/>
              </w:rPr>
              <w:lastRenderedPageBreak/>
              <w:t>锐意创新、敢为人先，取得卓著成就，影响深远，先后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荣获国家、省部级</w:t>
            </w:r>
            <w:r w:rsidR="007C7272" w:rsidRPr="00A92E2F">
              <w:rPr>
                <w:rFonts w:ascii="宋体" w:hAnsi="宋体" w:hint="eastAsia"/>
                <w:sz w:val="32"/>
                <w:szCs w:val="32"/>
              </w:rPr>
              <w:t>科技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奖励20余项。获中国科学院荣誉奖（1989）和前苏联色谱学会的</w:t>
            </w:r>
            <w:proofErr w:type="spellStart"/>
            <w:r w:rsidRPr="00A92E2F">
              <w:rPr>
                <w:rFonts w:ascii="宋体" w:hAnsi="宋体" w:hint="eastAsia"/>
                <w:sz w:val="32"/>
                <w:szCs w:val="32"/>
              </w:rPr>
              <w:t>Zwett</w:t>
            </w:r>
            <w:proofErr w:type="spellEnd"/>
            <w:r w:rsidRPr="00A92E2F">
              <w:rPr>
                <w:rFonts w:ascii="宋体" w:hAnsi="宋体" w:hint="eastAsia"/>
                <w:sz w:val="32"/>
                <w:szCs w:val="32"/>
              </w:rPr>
              <w:t>奖（1990）、</w:t>
            </w:r>
            <w:r w:rsidR="007C7272" w:rsidRPr="001D1CCD">
              <w:rPr>
                <w:rFonts w:ascii="宋体" w:hAnsi="宋体" w:hint="eastAsia"/>
                <w:sz w:val="32"/>
                <w:szCs w:val="32"/>
              </w:rPr>
              <w:t>美国传记研究院</w:t>
            </w:r>
            <w:r w:rsidRPr="001D1CCD">
              <w:rPr>
                <w:rFonts w:ascii="宋体" w:hAnsi="宋体" w:hint="eastAsia"/>
                <w:sz w:val="32"/>
                <w:szCs w:val="32"/>
              </w:rPr>
              <w:t>的“世界终身成就奖”（</w:t>
            </w:r>
            <w:r w:rsidR="007C7272" w:rsidRPr="001D1CCD">
              <w:rPr>
                <w:rFonts w:ascii="宋体" w:hAnsi="宋体" w:hint="eastAsia"/>
                <w:sz w:val="32"/>
                <w:szCs w:val="32"/>
              </w:rPr>
              <w:t>1992</w:t>
            </w:r>
            <w:r w:rsidRPr="001D1CCD">
              <w:rPr>
                <w:rFonts w:ascii="宋体" w:hAnsi="宋体" w:hint="eastAsia"/>
                <w:sz w:val="32"/>
                <w:szCs w:val="32"/>
              </w:rPr>
              <w:t>）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、国际色谱最高奖GOLAY奖</w:t>
            </w:r>
            <w:r w:rsidR="007C7272" w:rsidRPr="00A92E2F">
              <w:rPr>
                <w:rFonts w:ascii="宋体" w:hAnsi="宋体" w:hint="eastAsia"/>
                <w:sz w:val="32"/>
                <w:szCs w:val="32"/>
              </w:rPr>
              <w:t>（</w:t>
            </w:r>
            <w:r w:rsidR="007C7272" w:rsidRPr="00A92E2F">
              <w:rPr>
                <w:rFonts w:ascii="宋体" w:hAnsi="宋体"/>
                <w:sz w:val="32"/>
                <w:szCs w:val="32"/>
              </w:rPr>
              <w:t>2007</w:t>
            </w:r>
            <w:r w:rsidR="007C7272" w:rsidRPr="00A92E2F">
              <w:rPr>
                <w:rFonts w:ascii="宋体" w:hAnsi="宋体" w:hint="eastAsia"/>
                <w:sz w:val="32"/>
                <w:szCs w:val="32"/>
              </w:rPr>
              <w:t>）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。发表学术论文</w:t>
            </w:r>
            <w:r w:rsidR="005F1F33" w:rsidRPr="00A92E2F">
              <w:rPr>
                <w:rFonts w:ascii="宋体" w:hAnsi="宋体" w:hint="eastAsia"/>
                <w:sz w:val="32"/>
                <w:szCs w:val="32"/>
              </w:rPr>
              <w:t>270余篇，编写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出版</w:t>
            </w:r>
            <w:r w:rsidR="005F1F33" w:rsidRPr="00A92E2F">
              <w:rPr>
                <w:rFonts w:ascii="宋体" w:hAnsi="宋体" w:hint="eastAsia"/>
                <w:sz w:val="32"/>
                <w:szCs w:val="32"/>
              </w:rPr>
              <w:t>了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《色谱理论基础》等7部专著，并出版了《卢佩章选集》</w:t>
            </w:r>
            <w:r w:rsidR="005F1F33" w:rsidRPr="00A92E2F">
              <w:rPr>
                <w:rFonts w:ascii="宋体" w:hAnsi="宋体" w:hint="eastAsia"/>
                <w:sz w:val="32"/>
                <w:szCs w:val="32"/>
              </w:rPr>
              <w:t>等3部自传文集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。</w:t>
            </w:r>
            <w:r w:rsidR="007C5A3A" w:rsidRPr="00A92E2F">
              <w:rPr>
                <w:rFonts w:ascii="宋体" w:hAnsi="宋体" w:hint="eastAsia"/>
                <w:sz w:val="32"/>
                <w:szCs w:val="32"/>
              </w:rPr>
              <w:t>在他六十余载的科研生涯中，为我国色</w:t>
            </w:r>
            <w:proofErr w:type="gramStart"/>
            <w:r w:rsidR="007C5A3A" w:rsidRPr="00A92E2F">
              <w:rPr>
                <w:rFonts w:ascii="宋体" w:hAnsi="宋体" w:hint="eastAsia"/>
                <w:sz w:val="32"/>
                <w:szCs w:val="32"/>
              </w:rPr>
              <w:t>谱为主</w:t>
            </w:r>
            <w:proofErr w:type="gramEnd"/>
            <w:r w:rsidR="007C5A3A" w:rsidRPr="00A92E2F">
              <w:rPr>
                <w:rFonts w:ascii="宋体" w:hAnsi="宋体" w:hint="eastAsia"/>
                <w:sz w:val="32"/>
                <w:szCs w:val="32"/>
              </w:rPr>
              <w:t>的分析化学研究做出了系统的、创造性的成就和贡献。</w:t>
            </w:r>
          </w:p>
          <w:p w:rsidR="00DB7BC8" w:rsidRPr="00A92E2F" w:rsidRDefault="00EF08FF" w:rsidP="00A92E2F">
            <w:pPr>
              <w:snapToGrid w:val="0"/>
              <w:spacing w:line="480" w:lineRule="exact"/>
              <w:ind w:firstLineChars="200" w:firstLine="640"/>
              <w:rPr>
                <w:rFonts w:ascii="宋体" w:hAnsi="宋体"/>
                <w:sz w:val="32"/>
                <w:szCs w:val="32"/>
              </w:rPr>
            </w:pPr>
            <w:r w:rsidRPr="00A92E2F">
              <w:rPr>
                <w:rFonts w:ascii="宋体" w:hAnsi="宋体" w:hint="eastAsia"/>
                <w:sz w:val="32"/>
                <w:szCs w:val="32"/>
              </w:rPr>
              <w:t>卢佩章院士不仅是一位杰出的科学家，也是一位辛勤耕耘、诲人不倦的导师。</w:t>
            </w:r>
            <w:r w:rsidR="008A7305" w:rsidRPr="00A92E2F">
              <w:rPr>
                <w:rFonts w:ascii="宋体" w:hAnsi="宋体" w:hint="eastAsia"/>
                <w:sz w:val="32"/>
                <w:szCs w:val="32"/>
              </w:rPr>
              <w:t>为国家培养了一批</w:t>
            </w:r>
            <w:r w:rsidR="00A51DF9" w:rsidRPr="00A92E2F">
              <w:rPr>
                <w:rFonts w:ascii="宋体" w:hAnsi="宋体" w:hint="eastAsia"/>
                <w:sz w:val="32"/>
                <w:szCs w:val="32"/>
              </w:rPr>
              <w:t>杰出</w:t>
            </w:r>
            <w:r w:rsidR="008A7305" w:rsidRPr="00A92E2F">
              <w:rPr>
                <w:rFonts w:ascii="宋体" w:hAnsi="宋体" w:hint="eastAsia"/>
                <w:sz w:val="32"/>
                <w:szCs w:val="32"/>
              </w:rPr>
              <w:t>人才，</w:t>
            </w:r>
            <w:r w:rsidR="00A51DF9" w:rsidRPr="00A92E2F">
              <w:rPr>
                <w:rFonts w:ascii="宋体" w:hAnsi="宋体" w:hint="eastAsia"/>
                <w:sz w:val="32"/>
                <w:szCs w:val="32"/>
              </w:rPr>
              <w:t>多名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学生</w:t>
            </w:r>
            <w:r w:rsidR="00A51DF9" w:rsidRPr="00A92E2F">
              <w:rPr>
                <w:rFonts w:ascii="宋体" w:hAnsi="宋体" w:hint="eastAsia"/>
                <w:sz w:val="32"/>
                <w:szCs w:val="32"/>
              </w:rPr>
              <w:t>已</w:t>
            </w:r>
            <w:r w:rsidR="005F1F33" w:rsidRPr="00A92E2F">
              <w:rPr>
                <w:rFonts w:ascii="宋体" w:hAnsi="宋体" w:hint="eastAsia"/>
                <w:sz w:val="32"/>
                <w:szCs w:val="32"/>
              </w:rPr>
              <w:t>成为</w:t>
            </w:r>
            <w:r w:rsidR="008A7305" w:rsidRPr="00A92E2F">
              <w:rPr>
                <w:rFonts w:ascii="宋体" w:hAnsi="宋体" w:hint="eastAsia"/>
                <w:sz w:val="32"/>
                <w:szCs w:val="32"/>
              </w:rPr>
              <w:t>具有国内外重要影响的</w:t>
            </w:r>
            <w:r w:rsidR="005F1F33" w:rsidRPr="00A92E2F">
              <w:rPr>
                <w:rFonts w:ascii="宋体" w:hAnsi="宋体" w:hint="eastAsia"/>
                <w:sz w:val="32"/>
                <w:szCs w:val="32"/>
              </w:rPr>
              <w:t>学术带头人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。</w:t>
            </w:r>
          </w:p>
          <w:p w:rsidR="00DB7BC8" w:rsidRPr="00A92E2F" w:rsidRDefault="005F1F33" w:rsidP="00A92E2F">
            <w:pPr>
              <w:snapToGrid w:val="0"/>
              <w:spacing w:line="480" w:lineRule="exact"/>
              <w:ind w:firstLineChars="200" w:firstLine="640"/>
              <w:rPr>
                <w:rFonts w:ascii="宋体" w:hAnsi="宋体"/>
                <w:sz w:val="32"/>
                <w:szCs w:val="32"/>
              </w:rPr>
            </w:pPr>
            <w:r w:rsidRPr="00A92E2F">
              <w:rPr>
                <w:rFonts w:ascii="宋体" w:hAnsi="宋体" w:hint="eastAsia"/>
                <w:sz w:val="32"/>
                <w:szCs w:val="32"/>
              </w:rPr>
              <w:t>卢佩章院士</w:t>
            </w:r>
            <w:r w:rsidR="00EF08FF" w:rsidRPr="00A92E2F">
              <w:rPr>
                <w:rFonts w:ascii="宋体" w:hAnsi="宋体" w:hint="eastAsia"/>
                <w:sz w:val="32"/>
                <w:szCs w:val="32"/>
              </w:rPr>
              <w:t>热爱祖国执着科研的心从未改变。</w:t>
            </w:r>
            <w:r w:rsidR="003B72EE" w:rsidRPr="00A92E2F">
              <w:rPr>
                <w:rFonts w:ascii="宋体" w:hAnsi="宋体" w:hint="eastAsia"/>
                <w:sz w:val="32"/>
                <w:szCs w:val="32"/>
              </w:rPr>
              <w:t>他曾说“我们必须有一个有共同思想的强大集体，我自己的任务仅仅是大海里的一滴水，我是集体中的一个小兵，一个对国家、对集体负责的小兵。”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他</w:t>
            </w:r>
            <w:r w:rsidR="00EF08FF" w:rsidRPr="00A92E2F">
              <w:rPr>
                <w:rFonts w:ascii="宋体" w:hAnsi="宋体" w:hint="eastAsia"/>
                <w:sz w:val="32"/>
                <w:szCs w:val="32"/>
              </w:rPr>
              <w:t>实事求是</w:t>
            </w:r>
            <w:r w:rsidR="00A51DF9" w:rsidRPr="00A92E2F">
              <w:rPr>
                <w:rFonts w:ascii="宋体" w:hAnsi="宋体" w:hint="eastAsia"/>
                <w:sz w:val="32"/>
                <w:szCs w:val="32"/>
              </w:rPr>
              <w:t>、</w:t>
            </w:r>
            <w:r w:rsidR="00EF08FF" w:rsidRPr="00A92E2F">
              <w:rPr>
                <w:rFonts w:ascii="宋体" w:hAnsi="宋体" w:hint="eastAsia"/>
                <w:sz w:val="32"/>
                <w:szCs w:val="32"/>
              </w:rPr>
              <w:t>立场坚定</w:t>
            </w:r>
            <w:r w:rsidR="00A51DF9" w:rsidRPr="00A92E2F">
              <w:rPr>
                <w:rFonts w:ascii="宋体" w:hAnsi="宋体" w:hint="eastAsia"/>
                <w:sz w:val="32"/>
                <w:szCs w:val="32"/>
              </w:rPr>
              <w:t>、</w:t>
            </w:r>
            <w:r w:rsidR="00EF08FF" w:rsidRPr="00A92E2F">
              <w:rPr>
                <w:rFonts w:ascii="宋体" w:hAnsi="宋体" w:hint="eastAsia"/>
                <w:sz w:val="32"/>
                <w:szCs w:val="32"/>
              </w:rPr>
              <w:t>思想敏锐</w:t>
            </w:r>
            <w:r w:rsidR="00A51DF9" w:rsidRPr="00A92E2F">
              <w:rPr>
                <w:rFonts w:ascii="宋体" w:hAnsi="宋体" w:hint="eastAsia"/>
                <w:sz w:val="32"/>
                <w:szCs w:val="32"/>
              </w:rPr>
              <w:t>、</w:t>
            </w:r>
            <w:r w:rsidR="00EF08FF" w:rsidRPr="00A92E2F">
              <w:rPr>
                <w:rFonts w:ascii="宋体" w:hAnsi="宋体" w:hint="eastAsia"/>
                <w:sz w:val="32"/>
                <w:szCs w:val="32"/>
              </w:rPr>
              <w:t>献身科学</w:t>
            </w:r>
            <w:r w:rsidR="00A51DF9" w:rsidRPr="00A92E2F">
              <w:rPr>
                <w:rFonts w:ascii="宋体" w:hAnsi="宋体" w:hint="eastAsia"/>
                <w:sz w:val="32"/>
                <w:szCs w:val="32"/>
              </w:rPr>
              <w:t>、</w:t>
            </w:r>
            <w:r w:rsidR="00EF08FF" w:rsidRPr="00A92E2F">
              <w:rPr>
                <w:rFonts w:ascii="宋体" w:hAnsi="宋体" w:hint="eastAsia"/>
                <w:sz w:val="32"/>
                <w:szCs w:val="32"/>
              </w:rPr>
              <w:t>治学严谨、提携后人，在任何情况下都矢志不移，为祖国科研事业奋斗不息。</w:t>
            </w:r>
            <w:r w:rsidR="00A51DF9" w:rsidRPr="00A92E2F">
              <w:rPr>
                <w:rFonts w:ascii="宋体" w:hAnsi="宋体" w:hint="eastAsia"/>
                <w:sz w:val="32"/>
                <w:szCs w:val="32"/>
              </w:rPr>
              <w:t>他</w:t>
            </w:r>
            <w:r w:rsidR="00EF08FF" w:rsidRPr="00A92E2F">
              <w:rPr>
                <w:rFonts w:ascii="宋体" w:hAnsi="宋体" w:hint="eastAsia"/>
                <w:sz w:val="32"/>
                <w:szCs w:val="32"/>
              </w:rPr>
              <w:t>将一生的心血全部倾注于我国的科学研究事业，把全部的智慧和才能都献给了他挚爱和眷恋的大连化物所</w:t>
            </w:r>
            <w:r w:rsidR="00B61EA0" w:rsidRPr="00A92E2F">
              <w:rPr>
                <w:rFonts w:ascii="宋体" w:hAnsi="宋体" w:hint="eastAsia"/>
                <w:sz w:val="32"/>
                <w:szCs w:val="32"/>
              </w:rPr>
              <w:t>和大连这座城市。</w:t>
            </w:r>
          </w:p>
          <w:p w:rsidR="00DB7BC8" w:rsidRPr="00A92E2F" w:rsidRDefault="00EF08FF" w:rsidP="00A92E2F">
            <w:pPr>
              <w:snapToGrid w:val="0"/>
              <w:spacing w:line="480" w:lineRule="exact"/>
              <w:ind w:firstLineChars="200" w:firstLine="640"/>
              <w:rPr>
                <w:rFonts w:ascii="宋体" w:hAnsi="宋体"/>
                <w:sz w:val="32"/>
                <w:szCs w:val="32"/>
                <w:highlight w:val="yellow"/>
              </w:rPr>
            </w:pPr>
            <w:r w:rsidRPr="00A92E2F">
              <w:rPr>
                <w:rFonts w:ascii="宋体" w:hAnsi="宋体" w:hint="eastAsia"/>
                <w:sz w:val="32"/>
                <w:szCs w:val="32"/>
              </w:rPr>
              <w:t>卢佩章院士的逝世，使我国分析化学</w:t>
            </w:r>
            <w:proofErr w:type="gramStart"/>
            <w:r w:rsidRPr="00A92E2F">
              <w:rPr>
                <w:rFonts w:ascii="宋体" w:hAnsi="宋体" w:hint="eastAsia"/>
                <w:sz w:val="32"/>
                <w:szCs w:val="32"/>
              </w:rPr>
              <w:t>界失去</w:t>
            </w:r>
            <w:proofErr w:type="gramEnd"/>
            <w:r w:rsidRPr="00A92E2F">
              <w:rPr>
                <w:rFonts w:ascii="宋体" w:hAnsi="宋体" w:hint="eastAsia"/>
                <w:sz w:val="32"/>
                <w:szCs w:val="32"/>
              </w:rPr>
              <w:t>了一位杰出的科学家，使我们失去了一位可亲可敬的良师益友，是</w:t>
            </w:r>
            <w:r w:rsidR="004E6824" w:rsidRPr="00A92E2F">
              <w:rPr>
                <w:rFonts w:ascii="宋体" w:hAnsi="宋体" w:hint="eastAsia"/>
                <w:sz w:val="32"/>
                <w:szCs w:val="32"/>
              </w:rPr>
              <w:t>我国学术界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的重大损失，我们感到万分悲痛</w:t>
            </w:r>
            <w:r w:rsidR="004E6824" w:rsidRPr="00A92E2F">
              <w:rPr>
                <w:rFonts w:ascii="宋体" w:hAnsi="宋体" w:hint="eastAsia"/>
                <w:sz w:val="32"/>
                <w:szCs w:val="32"/>
              </w:rPr>
              <w:t>！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云山苍苍，</w:t>
            </w:r>
            <w:r w:rsidR="003B72EE" w:rsidRPr="00A92E2F">
              <w:rPr>
                <w:rFonts w:ascii="宋体" w:hAnsi="宋体" w:hint="eastAsia"/>
                <w:sz w:val="32"/>
                <w:szCs w:val="32"/>
              </w:rPr>
              <w:t>江水泱泱，先生之风，山高水长。他虽然离开了我们，但他那崇高的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品质和令人敬仰的风范将永远铭刻在我们心里，成为我们不断前进的巨大精神动力。</w:t>
            </w:r>
          </w:p>
          <w:p w:rsidR="00DB7BC8" w:rsidRPr="00A92E2F" w:rsidRDefault="00EF08FF" w:rsidP="00A92E2F">
            <w:pPr>
              <w:snapToGrid w:val="0"/>
              <w:spacing w:line="480" w:lineRule="exact"/>
              <w:ind w:firstLineChars="200" w:firstLine="640"/>
              <w:rPr>
                <w:rFonts w:ascii="宋体"/>
                <w:sz w:val="32"/>
                <w:szCs w:val="32"/>
              </w:rPr>
            </w:pPr>
            <w:r w:rsidRPr="00A92E2F">
              <w:rPr>
                <w:rFonts w:ascii="宋体" w:hAnsi="宋体" w:hint="eastAsia"/>
                <w:sz w:val="32"/>
                <w:szCs w:val="32"/>
              </w:rPr>
              <w:t>我们要学习卢佩章院士，继承老一辈科学家的优良传统，化悲痛为力量，不忘初心，继续前行，努力做好各项工作，为我国的科学事业做出更大贡献。</w:t>
            </w:r>
          </w:p>
          <w:p w:rsidR="005F1F33" w:rsidRPr="00A92E2F" w:rsidRDefault="00EF08FF" w:rsidP="00A92E2F">
            <w:pPr>
              <w:snapToGrid w:val="0"/>
              <w:spacing w:line="480" w:lineRule="exact"/>
              <w:ind w:firstLineChars="200" w:firstLine="640"/>
              <w:rPr>
                <w:rFonts w:ascii="宋体" w:hAnsi="宋体"/>
                <w:sz w:val="32"/>
                <w:szCs w:val="32"/>
              </w:rPr>
            </w:pPr>
            <w:r w:rsidRPr="00A92E2F">
              <w:rPr>
                <w:rFonts w:ascii="宋体" w:hAnsi="宋体" w:hint="eastAsia"/>
                <w:sz w:val="32"/>
                <w:szCs w:val="32"/>
              </w:rPr>
              <w:t>我们永远怀念您，卢佩章院士安息</w:t>
            </w:r>
            <w:r w:rsidR="003B72EE" w:rsidRPr="00A92E2F">
              <w:rPr>
                <w:rFonts w:ascii="宋体" w:hAnsi="宋体" w:hint="eastAsia"/>
                <w:sz w:val="32"/>
                <w:szCs w:val="32"/>
              </w:rPr>
              <w:t>吧</w:t>
            </w:r>
            <w:r w:rsidRPr="00A92E2F">
              <w:rPr>
                <w:rFonts w:ascii="宋体" w:hAnsi="宋体" w:hint="eastAsia"/>
                <w:sz w:val="32"/>
                <w:szCs w:val="32"/>
              </w:rPr>
              <w:t>！</w:t>
            </w:r>
          </w:p>
        </w:tc>
        <w:bookmarkStart w:id="0" w:name="_GoBack"/>
        <w:bookmarkEnd w:id="0"/>
      </w:tr>
    </w:tbl>
    <w:p w:rsidR="00DB7BC8" w:rsidRDefault="00DB7BC8">
      <w:pPr>
        <w:spacing w:line="500" w:lineRule="exact"/>
        <w:rPr>
          <w:sz w:val="10"/>
          <w:szCs w:val="10"/>
        </w:rPr>
      </w:pPr>
    </w:p>
    <w:sectPr w:rsidR="00DB7BC8" w:rsidSect="00C95D2C">
      <w:pgSz w:w="11906" w:h="16838"/>
      <w:pgMar w:top="1440" w:right="1440" w:bottom="124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EE2" w:rsidRDefault="00432EE2" w:rsidP="004703FE">
      <w:r>
        <w:separator/>
      </w:r>
    </w:p>
  </w:endnote>
  <w:endnote w:type="continuationSeparator" w:id="0">
    <w:p w:rsidR="00432EE2" w:rsidRDefault="00432EE2" w:rsidP="0047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EE2" w:rsidRDefault="00432EE2" w:rsidP="004703FE">
      <w:r>
        <w:separator/>
      </w:r>
    </w:p>
  </w:footnote>
  <w:footnote w:type="continuationSeparator" w:id="0">
    <w:p w:rsidR="00432EE2" w:rsidRDefault="00432EE2" w:rsidP="00470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40BA"/>
    <w:rsid w:val="0000258C"/>
    <w:rsid w:val="0002025E"/>
    <w:rsid w:val="00061064"/>
    <w:rsid w:val="00071605"/>
    <w:rsid w:val="00077C46"/>
    <w:rsid w:val="000845D3"/>
    <w:rsid w:val="000A6463"/>
    <w:rsid w:val="000A6950"/>
    <w:rsid w:val="000B2BDF"/>
    <w:rsid w:val="000D0318"/>
    <w:rsid w:val="000E2697"/>
    <w:rsid w:val="000E7C0A"/>
    <w:rsid w:val="000F4DDC"/>
    <w:rsid w:val="000F4E2A"/>
    <w:rsid w:val="00104F76"/>
    <w:rsid w:val="00125DD7"/>
    <w:rsid w:val="0013061C"/>
    <w:rsid w:val="0013344D"/>
    <w:rsid w:val="001340BA"/>
    <w:rsid w:val="0013607A"/>
    <w:rsid w:val="0013739C"/>
    <w:rsid w:val="001457B9"/>
    <w:rsid w:val="00151AE1"/>
    <w:rsid w:val="001746CA"/>
    <w:rsid w:val="0018641B"/>
    <w:rsid w:val="001A132C"/>
    <w:rsid w:val="001D0DA7"/>
    <w:rsid w:val="001D1CCD"/>
    <w:rsid w:val="001D6EB4"/>
    <w:rsid w:val="001F376E"/>
    <w:rsid w:val="00202335"/>
    <w:rsid w:val="00205575"/>
    <w:rsid w:val="00205E2C"/>
    <w:rsid w:val="002535AF"/>
    <w:rsid w:val="00253F78"/>
    <w:rsid w:val="002842D9"/>
    <w:rsid w:val="002A493B"/>
    <w:rsid w:val="002A4E03"/>
    <w:rsid w:val="002B187E"/>
    <w:rsid w:val="002F37EE"/>
    <w:rsid w:val="00313414"/>
    <w:rsid w:val="003238FA"/>
    <w:rsid w:val="00332BD1"/>
    <w:rsid w:val="00361170"/>
    <w:rsid w:val="003778DB"/>
    <w:rsid w:val="003A15D7"/>
    <w:rsid w:val="003B714F"/>
    <w:rsid w:val="003B72EE"/>
    <w:rsid w:val="003F122B"/>
    <w:rsid w:val="003F5952"/>
    <w:rsid w:val="00400752"/>
    <w:rsid w:val="00420945"/>
    <w:rsid w:val="0043146C"/>
    <w:rsid w:val="00432EE2"/>
    <w:rsid w:val="0044653A"/>
    <w:rsid w:val="00446A6E"/>
    <w:rsid w:val="00453C39"/>
    <w:rsid w:val="004703FE"/>
    <w:rsid w:val="004734D1"/>
    <w:rsid w:val="004736AB"/>
    <w:rsid w:val="004757B0"/>
    <w:rsid w:val="0048417D"/>
    <w:rsid w:val="004953D3"/>
    <w:rsid w:val="004978A5"/>
    <w:rsid w:val="004A3B73"/>
    <w:rsid w:val="004A7A6D"/>
    <w:rsid w:val="004B0F9E"/>
    <w:rsid w:val="004E6824"/>
    <w:rsid w:val="0050192E"/>
    <w:rsid w:val="005159C7"/>
    <w:rsid w:val="00536DC3"/>
    <w:rsid w:val="00556102"/>
    <w:rsid w:val="005A1157"/>
    <w:rsid w:val="005B0900"/>
    <w:rsid w:val="005C7570"/>
    <w:rsid w:val="005D3E84"/>
    <w:rsid w:val="005F1F33"/>
    <w:rsid w:val="005F5731"/>
    <w:rsid w:val="00637883"/>
    <w:rsid w:val="00652627"/>
    <w:rsid w:val="0065285C"/>
    <w:rsid w:val="00653262"/>
    <w:rsid w:val="006569F1"/>
    <w:rsid w:val="006803FB"/>
    <w:rsid w:val="006854BF"/>
    <w:rsid w:val="006A1823"/>
    <w:rsid w:val="006C173A"/>
    <w:rsid w:val="006E185E"/>
    <w:rsid w:val="006F282B"/>
    <w:rsid w:val="006F5BBF"/>
    <w:rsid w:val="006F74F4"/>
    <w:rsid w:val="007016B9"/>
    <w:rsid w:val="007165C4"/>
    <w:rsid w:val="00750E81"/>
    <w:rsid w:val="00757360"/>
    <w:rsid w:val="00757B97"/>
    <w:rsid w:val="0076114D"/>
    <w:rsid w:val="007653D6"/>
    <w:rsid w:val="0076598B"/>
    <w:rsid w:val="0077188C"/>
    <w:rsid w:val="00772D73"/>
    <w:rsid w:val="00785546"/>
    <w:rsid w:val="00792970"/>
    <w:rsid w:val="00792A36"/>
    <w:rsid w:val="00794829"/>
    <w:rsid w:val="00796D4B"/>
    <w:rsid w:val="007A130E"/>
    <w:rsid w:val="007A653F"/>
    <w:rsid w:val="007B79AC"/>
    <w:rsid w:val="007C5A3A"/>
    <w:rsid w:val="007C7272"/>
    <w:rsid w:val="007F113E"/>
    <w:rsid w:val="007F241F"/>
    <w:rsid w:val="00816330"/>
    <w:rsid w:val="00821724"/>
    <w:rsid w:val="00827F80"/>
    <w:rsid w:val="00842990"/>
    <w:rsid w:val="008433D2"/>
    <w:rsid w:val="0085379D"/>
    <w:rsid w:val="008554BF"/>
    <w:rsid w:val="00866562"/>
    <w:rsid w:val="008752E0"/>
    <w:rsid w:val="00877543"/>
    <w:rsid w:val="008806C3"/>
    <w:rsid w:val="00887FD7"/>
    <w:rsid w:val="008A49AE"/>
    <w:rsid w:val="008A4D3E"/>
    <w:rsid w:val="008A7305"/>
    <w:rsid w:val="008B21AA"/>
    <w:rsid w:val="00914233"/>
    <w:rsid w:val="00922F05"/>
    <w:rsid w:val="00930264"/>
    <w:rsid w:val="00931377"/>
    <w:rsid w:val="00937779"/>
    <w:rsid w:val="00943DD8"/>
    <w:rsid w:val="009645AB"/>
    <w:rsid w:val="00973E46"/>
    <w:rsid w:val="009B0B95"/>
    <w:rsid w:val="009C299D"/>
    <w:rsid w:val="009C3FB0"/>
    <w:rsid w:val="009E11B8"/>
    <w:rsid w:val="009E377C"/>
    <w:rsid w:val="00A2630C"/>
    <w:rsid w:val="00A47E3C"/>
    <w:rsid w:val="00A51DF9"/>
    <w:rsid w:val="00A52FC3"/>
    <w:rsid w:val="00A6561C"/>
    <w:rsid w:val="00A6713F"/>
    <w:rsid w:val="00A82C65"/>
    <w:rsid w:val="00A84419"/>
    <w:rsid w:val="00A91319"/>
    <w:rsid w:val="00A92E2F"/>
    <w:rsid w:val="00AA0A86"/>
    <w:rsid w:val="00AD7A39"/>
    <w:rsid w:val="00AF2F24"/>
    <w:rsid w:val="00B274FD"/>
    <w:rsid w:val="00B6026E"/>
    <w:rsid w:val="00B61EA0"/>
    <w:rsid w:val="00B630F2"/>
    <w:rsid w:val="00B8449E"/>
    <w:rsid w:val="00BA67DD"/>
    <w:rsid w:val="00BA702D"/>
    <w:rsid w:val="00BA7755"/>
    <w:rsid w:val="00BB23A2"/>
    <w:rsid w:val="00BD66EC"/>
    <w:rsid w:val="00BD7919"/>
    <w:rsid w:val="00BE71AB"/>
    <w:rsid w:val="00C03742"/>
    <w:rsid w:val="00C03B26"/>
    <w:rsid w:val="00C05EC4"/>
    <w:rsid w:val="00C17935"/>
    <w:rsid w:val="00C25D8E"/>
    <w:rsid w:val="00C31E56"/>
    <w:rsid w:val="00C45D03"/>
    <w:rsid w:val="00C54472"/>
    <w:rsid w:val="00C95D2C"/>
    <w:rsid w:val="00C9667C"/>
    <w:rsid w:val="00CB24D4"/>
    <w:rsid w:val="00CE70D6"/>
    <w:rsid w:val="00D037B1"/>
    <w:rsid w:val="00D17D57"/>
    <w:rsid w:val="00D246EE"/>
    <w:rsid w:val="00D65CCF"/>
    <w:rsid w:val="00D75780"/>
    <w:rsid w:val="00D90752"/>
    <w:rsid w:val="00D94475"/>
    <w:rsid w:val="00D97673"/>
    <w:rsid w:val="00DA22C4"/>
    <w:rsid w:val="00DA5A6E"/>
    <w:rsid w:val="00DA6705"/>
    <w:rsid w:val="00DB7BC8"/>
    <w:rsid w:val="00DC7D9A"/>
    <w:rsid w:val="00DD27F0"/>
    <w:rsid w:val="00DF167D"/>
    <w:rsid w:val="00DF1AA9"/>
    <w:rsid w:val="00E03ED8"/>
    <w:rsid w:val="00E23369"/>
    <w:rsid w:val="00E26338"/>
    <w:rsid w:val="00E27310"/>
    <w:rsid w:val="00E404C1"/>
    <w:rsid w:val="00E65E88"/>
    <w:rsid w:val="00E732E9"/>
    <w:rsid w:val="00E81A29"/>
    <w:rsid w:val="00E83DE1"/>
    <w:rsid w:val="00EA394A"/>
    <w:rsid w:val="00EB20D3"/>
    <w:rsid w:val="00EB658F"/>
    <w:rsid w:val="00EB73EA"/>
    <w:rsid w:val="00EC6559"/>
    <w:rsid w:val="00ED0334"/>
    <w:rsid w:val="00ED75B7"/>
    <w:rsid w:val="00EF08FF"/>
    <w:rsid w:val="00F00F54"/>
    <w:rsid w:val="00F12990"/>
    <w:rsid w:val="00F206E6"/>
    <w:rsid w:val="00F225E4"/>
    <w:rsid w:val="00F26876"/>
    <w:rsid w:val="00F508D1"/>
    <w:rsid w:val="00F835A0"/>
    <w:rsid w:val="00F973E6"/>
    <w:rsid w:val="00FA1D1F"/>
    <w:rsid w:val="00FB2731"/>
    <w:rsid w:val="00FF24AE"/>
    <w:rsid w:val="447C0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annotation subject" w:unhideWhenUsed="0"/>
    <w:lsdException w:name="Balloon Text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2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C95D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rsid w:val="00C95D2C"/>
    <w:rPr>
      <w:b/>
      <w:bCs/>
    </w:rPr>
  </w:style>
  <w:style w:type="paragraph" w:styleId="a4">
    <w:name w:val="annotation text"/>
    <w:basedOn w:val="a"/>
    <w:link w:val="Char0"/>
    <w:uiPriority w:val="99"/>
    <w:semiHidden/>
    <w:rsid w:val="00C95D2C"/>
    <w:pPr>
      <w:jc w:val="left"/>
    </w:pPr>
  </w:style>
  <w:style w:type="paragraph" w:styleId="a5">
    <w:name w:val="Balloon Text"/>
    <w:basedOn w:val="a"/>
    <w:link w:val="Char1"/>
    <w:uiPriority w:val="99"/>
    <w:semiHidden/>
    <w:rsid w:val="00C95D2C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C95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C95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rsid w:val="00C95D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annotation reference"/>
    <w:uiPriority w:val="99"/>
    <w:semiHidden/>
    <w:qFormat/>
    <w:rsid w:val="00C95D2C"/>
    <w:rPr>
      <w:rFonts w:cs="Times New Roman"/>
      <w:sz w:val="21"/>
      <w:szCs w:val="21"/>
    </w:rPr>
  </w:style>
  <w:style w:type="table" w:styleId="aa">
    <w:name w:val="Table Grid"/>
    <w:basedOn w:val="a1"/>
    <w:uiPriority w:val="99"/>
    <w:rsid w:val="00C95D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uiPriority w:val="99"/>
    <w:locked/>
    <w:rsid w:val="00C95D2C"/>
    <w:rPr>
      <w:rFonts w:cs="Times New Roman"/>
      <w:b/>
      <w:bCs/>
      <w:kern w:val="44"/>
      <w:sz w:val="44"/>
      <w:szCs w:val="44"/>
    </w:rPr>
  </w:style>
  <w:style w:type="character" w:customStyle="1" w:styleId="p15">
    <w:name w:val="p15"/>
    <w:uiPriority w:val="99"/>
    <w:rsid w:val="00C95D2C"/>
    <w:rPr>
      <w:rFonts w:cs="Times New Roman"/>
    </w:rPr>
  </w:style>
  <w:style w:type="character" w:customStyle="1" w:styleId="Char1">
    <w:name w:val="批注框文本 Char"/>
    <w:link w:val="a5"/>
    <w:uiPriority w:val="99"/>
    <w:semiHidden/>
    <w:locked/>
    <w:rsid w:val="00C95D2C"/>
    <w:rPr>
      <w:rFonts w:cs="Times New Roman"/>
      <w:sz w:val="2"/>
    </w:rPr>
  </w:style>
  <w:style w:type="character" w:customStyle="1" w:styleId="Char0">
    <w:name w:val="批注文字 Char"/>
    <w:link w:val="a4"/>
    <w:uiPriority w:val="99"/>
    <w:semiHidden/>
    <w:locked/>
    <w:rsid w:val="00C95D2C"/>
    <w:rPr>
      <w:rFonts w:cs="Times New Roman"/>
      <w:sz w:val="24"/>
      <w:szCs w:val="24"/>
    </w:rPr>
  </w:style>
  <w:style w:type="character" w:customStyle="1" w:styleId="Char">
    <w:name w:val="批注主题 Char"/>
    <w:link w:val="a3"/>
    <w:uiPriority w:val="99"/>
    <w:semiHidden/>
    <w:qFormat/>
    <w:locked/>
    <w:rsid w:val="00C95D2C"/>
    <w:rPr>
      <w:rFonts w:cs="Times New Roman"/>
      <w:b/>
      <w:bCs/>
      <w:sz w:val="24"/>
      <w:szCs w:val="24"/>
    </w:rPr>
  </w:style>
  <w:style w:type="character" w:customStyle="1" w:styleId="Char3">
    <w:name w:val="页眉 Char"/>
    <w:link w:val="a7"/>
    <w:uiPriority w:val="99"/>
    <w:locked/>
    <w:rsid w:val="00C95D2C"/>
    <w:rPr>
      <w:rFonts w:cs="Times New Roman"/>
      <w:kern w:val="2"/>
      <w:sz w:val="18"/>
      <w:szCs w:val="18"/>
    </w:rPr>
  </w:style>
  <w:style w:type="character" w:customStyle="1" w:styleId="Char2">
    <w:name w:val="页脚 Char"/>
    <w:link w:val="a6"/>
    <w:uiPriority w:val="99"/>
    <w:locked/>
    <w:rsid w:val="00C95D2C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/>
    <w:lsdException w:name="annotation subject" w:unhideWhenUsed="0"/>
    <w:lsdException w:name="Balloon Text" w:unhideWhenUsed="0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rPr>
      <w:b/>
      <w:bCs/>
    </w:rPr>
  </w:style>
  <w:style w:type="paragraph" w:styleId="a4">
    <w:name w:val="annotation text"/>
    <w:basedOn w:val="a"/>
    <w:link w:val="Char0"/>
    <w:uiPriority w:val="99"/>
    <w:semiHidden/>
    <w:pPr>
      <w:jc w:val="left"/>
    </w:pPr>
  </w:style>
  <w:style w:type="paragraph" w:styleId="a5">
    <w:name w:val="Balloon Text"/>
    <w:basedOn w:val="a"/>
    <w:link w:val="Char1"/>
    <w:uiPriority w:val="99"/>
    <w:semiHidden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annotation reference"/>
    <w:uiPriority w:val="99"/>
    <w:semiHidden/>
    <w:qFormat/>
    <w:rPr>
      <w:rFonts w:cs="Times New Roman"/>
      <w:sz w:val="21"/>
      <w:szCs w:val="21"/>
    </w:rPr>
  </w:style>
  <w:style w:type="table" w:styleId="aa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link w:val="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p15">
    <w:name w:val="p15"/>
    <w:uiPriority w:val="99"/>
    <w:rPr>
      <w:rFonts w:cs="Times New Roman"/>
    </w:rPr>
  </w:style>
  <w:style w:type="character" w:customStyle="1" w:styleId="Char1">
    <w:name w:val="批注框文本 Char"/>
    <w:link w:val="a5"/>
    <w:uiPriority w:val="99"/>
    <w:semiHidden/>
    <w:locked/>
    <w:rPr>
      <w:rFonts w:cs="Times New Roman"/>
      <w:sz w:val="2"/>
    </w:rPr>
  </w:style>
  <w:style w:type="character" w:customStyle="1" w:styleId="Char0">
    <w:name w:val="批注文字 Char"/>
    <w:link w:val="a4"/>
    <w:uiPriority w:val="99"/>
    <w:semiHidden/>
    <w:locked/>
    <w:rPr>
      <w:rFonts w:cs="Times New Roman"/>
      <w:sz w:val="24"/>
      <w:szCs w:val="24"/>
    </w:rPr>
  </w:style>
  <w:style w:type="character" w:customStyle="1" w:styleId="Char">
    <w:name w:val="批注主题 Char"/>
    <w:link w:val="a3"/>
    <w:uiPriority w:val="99"/>
    <w:semiHidden/>
    <w:qFormat/>
    <w:locked/>
    <w:rPr>
      <w:rFonts w:cs="Times New Roman"/>
      <w:b/>
      <w:bCs/>
      <w:sz w:val="24"/>
      <w:szCs w:val="24"/>
    </w:rPr>
  </w:style>
  <w:style w:type="character" w:customStyle="1" w:styleId="Char3">
    <w:name w:val="页眉 Char"/>
    <w:link w:val="a7"/>
    <w:uiPriority w:val="99"/>
    <w:locked/>
    <w:rPr>
      <w:rFonts w:cs="Times New Roman"/>
      <w:kern w:val="2"/>
      <w:sz w:val="18"/>
      <w:szCs w:val="18"/>
    </w:rPr>
  </w:style>
  <w:style w:type="character" w:customStyle="1" w:styleId="Char2">
    <w:name w:val="页脚 Char"/>
    <w:link w:val="a6"/>
    <w:uiPriority w:val="99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0BB8C9-5C0F-485D-BE62-D79317E8A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217</Words>
  <Characters>1243</Characters>
  <Application>Microsoft Office Word</Application>
  <DocSecurity>0</DocSecurity>
  <Lines>10</Lines>
  <Paragraphs>2</Paragraphs>
  <ScaleCrop>false</ScaleCrop>
  <Company>user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楼南泉，浙江省杭州市人，1922年12月生，1946年毕业于中央大学化学工程系，获学士学位</dc:title>
  <dc:creator>user</dc:creator>
  <cp:lastModifiedBy>unknown</cp:lastModifiedBy>
  <cp:revision>12</cp:revision>
  <cp:lastPrinted>2017-08-25T06:31:00Z</cp:lastPrinted>
  <dcterms:created xsi:type="dcterms:W3CDTF">2017-08-25T10:58:00Z</dcterms:created>
  <dcterms:modified xsi:type="dcterms:W3CDTF">2017-08-26T10:25:00Z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